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65FEF" w14:textId="77777777" w:rsidR="005E6FC2" w:rsidRPr="007D3F34" w:rsidRDefault="005E6FC2" w:rsidP="005E6FC2">
      <w:pPr>
        <w:pStyle w:val="Zkladntext"/>
        <w:spacing w:before="120" w:after="120" w:line="276" w:lineRule="auto"/>
        <w:jc w:val="center"/>
        <w:rPr>
          <w:rFonts w:ascii="Book Antiqua" w:hAnsi="Book Antiqua" w:cstheme="minorHAnsi"/>
          <w:b/>
          <w:bCs/>
          <w:szCs w:val="24"/>
        </w:rPr>
      </w:pPr>
      <w:r w:rsidRPr="007D3F34">
        <w:rPr>
          <w:rFonts w:ascii="Book Antiqua" w:hAnsi="Book Antiqua" w:cstheme="minorHAnsi"/>
          <w:b/>
          <w:bCs/>
          <w:szCs w:val="24"/>
        </w:rPr>
        <w:t xml:space="preserve">PŘÍLOHA </w:t>
      </w:r>
      <w:r w:rsidR="006A1BEA">
        <w:rPr>
          <w:rFonts w:ascii="Book Antiqua" w:hAnsi="Book Antiqua" w:cstheme="minorHAnsi"/>
          <w:b/>
          <w:bCs/>
          <w:szCs w:val="24"/>
        </w:rPr>
        <w:t>g)</w:t>
      </w:r>
    </w:p>
    <w:p w14:paraId="015B117F" w14:textId="77777777" w:rsidR="00E06E6F" w:rsidRPr="00DE0DC5" w:rsidRDefault="00E06E6F" w:rsidP="00DE0DC5">
      <w:pPr>
        <w:spacing w:after="60" w:line="276" w:lineRule="auto"/>
        <w:jc w:val="both"/>
        <w:rPr>
          <w:rFonts w:ascii="Book Antiqua" w:hAnsi="Book Antiqua" w:cstheme="minorHAnsi"/>
          <w:sz w:val="22"/>
          <w:szCs w:val="22"/>
        </w:rPr>
      </w:pPr>
    </w:p>
    <w:p w14:paraId="1DBAD50F" w14:textId="77777777" w:rsidR="004F46F7" w:rsidRDefault="004F46F7" w:rsidP="00E06E6F">
      <w:pPr>
        <w:shd w:val="clear" w:color="auto" w:fill="F79646"/>
        <w:suppressAutoHyphens/>
        <w:jc w:val="center"/>
        <w:rPr>
          <w:rFonts w:ascii="Book Antiqua" w:hAnsi="Book Antiqua" w:cstheme="minorHAnsi"/>
          <w:b/>
          <w:bCs/>
          <w:caps/>
          <w:sz w:val="24"/>
          <w:szCs w:val="24"/>
        </w:rPr>
      </w:pPr>
    </w:p>
    <w:p w14:paraId="238C6277" w14:textId="77777777" w:rsidR="005E6FC2" w:rsidRDefault="005E6FC2" w:rsidP="00E06E6F">
      <w:pPr>
        <w:shd w:val="clear" w:color="auto" w:fill="F79646"/>
        <w:suppressAutoHyphens/>
        <w:jc w:val="center"/>
        <w:rPr>
          <w:rFonts w:ascii="Book Antiqua" w:hAnsi="Book Antiqua" w:cstheme="minorHAnsi"/>
          <w:b/>
          <w:bCs/>
          <w:caps/>
          <w:sz w:val="24"/>
          <w:szCs w:val="24"/>
        </w:rPr>
      </w:pPr>
      <w:r w:rsidRPr="007D3F34">
        <w:rPr>
          <w:rFonts w:ascii="Book Antiqua" w:hAnsi="Book Antiqua" w:cstheme="minorHAnsi"/>
          <w:b/>
          <w:bCs/>
          <w:caps/>
          <w:sz w:val="24"/>
          <w:szCs w:val="24"/>
        </w:rPr>
        <w:t>formuláře</w:t>
      </w:r>
      <w:r w:rsidR="00B3064F">
        <w:rPr>
          <w:rFonts w:ascii="Book Antiqua" w:hAnsi="Book Antiqua" w:cstheme="minorHAnsi"/>
          <w:b/>
          <w:bCs/>
          <w:caps/>
          <w:sz w:val="24"/>
          <w:szCs w:val="24"/>
        </w:rPr>
        <w:t xml:space="preserve"> k prokázání kvalifikace, jiných zadávacích podmínek a dalších SKUTEČNOSTÍ</w:t>
      </w:r>
    </w:p>
    <w:p w14:paraId="5BAA2F2E" w14:textId="77777777" w:rsidR="00E06E6F" w:rsidRPr="007D3F34" w:rsidRDefault="00E06E6F" w:rsidP="00E06E6F">
      <w:pPr>
        <w:shd w:val="clear" w:color="auto" w:fill="F79646"/>
        <w:suppressAutoHyphens/>
        <w:jc w:val="center"/>
        <w:rPr>
          <w:rFonts w:ascii="Book Antiqua" w:hAnsi="Book Antiqua" w:cstheme="minorHAnsi"/>
          <w:b/>
          <w:bCs/>
          <w:caps/>
          <w:sz w:val="24"/>
          <w:szCs w:val="24"/>
        </w:rPr>
      </w:pPr>
    </w:p>
    <w:p w14:paraId="2AE0E5E5" w14:textId="650D0E20" w:rsidR="00AF7594" w:rsidRDefault="00650AC9" w:rsidP="00AF7594">
      <w:pPr>
        <w:spacing w:before="240" w:after="120"/>
        <w:jc w:val="center"/>
        <w:rPr>
          <w:rFonts w:ascii="Book Antiqua" w:hAnsi="Book Antiqua" w:cs="Arial"/>
          <w:b/>
          <w:bCs/>
          <w:noProof/>
          <w:sz w:val="24"/>
        </w:rPr>
      </w:pPr>
      <w:r w:rsidRPr="000371F0">
        <w:rPr>
          <w:rFonts w:ascii="Book Antiqua" w:hAnsi="Book Antiqua" w:cs="Arial"/>
          <w:b/>
          <w:bCs/>
          <w:noProof/>
          <w:sz w:val="24"/>
          <w:szCs w:val="24"/>
        </w:rPr>
        <w:t>„</w:t>
      </w:r>
      <w:r w:rsidR="006E4422" w:rsidRPr="006E4422">
        <w:rPr>
          <w:rFonts w:ascii="Book Antiqua" w:hAnsi="Book Antiqua" w:cs="Arial"/>
          <w:b/>
          <w:bCs/>
          <w:noProof/>
          <w:sz w:val="24"/>
          <w:szCs w:val="24"/>
        </w:rPr>
        <w:t>Osík, zajištění svahu silnice II/359 u č. p. 186</w:t>
      </w:r>
      <w:r w:rsidR="00B56863">
        <w:rPr>
          <w:rFonts w:ascii="Book Antiqua" w:hAnsi="Book Antiqua" w:cs="Arial"/>
          <w:b/>
          <w:bCs/>
          <w:noProof/>
          <w:sz w:val="24"/>
          <w:szCs w:val="24"/>
        </w:rPr>
        <w:t xml:space="preserve"> II</w:t>
      </w:r>
      <w:r w:rsidRPr="0076749C">
        <w:rPr>
          <w:rFonts w:ascii="Book Antiqua" w:hAnsi="Book Antiqua" w:cs="Arial"/>
          <w:b/>
          <w:bCs/>
          <w:noProof/>
          <w:sz w:val="24"/>
        </w:rPr>
        <w:t>“</w:t>
      </w:r>
    </w:p>
    <w:p w14:paraId="10E04CD3" w14:textId="77777777" w:rsidR="00653D34" w:rsidRDefault="00AF7594" w:rsidP="00CA02F2">
      <w:pPr>
        <w:jc w:val="center"/>
        <w:rPr>
          <w:rFonts w:ascii="Book Antiqua" w:hAnsi="Book Antiqua" w:cstheme="minorHAnsi"/>
          <w:b/>
          <w:bCs/>
          <w:caps/>
          <w:sz w:val="24"/>
          <w:szCs w:val="24"/>
        </w:rPr>
      </w:pPr>
      <w:r>
        <w:rPr>
          <w:rFonts w:ascii="Book Antiqua" w:hAnsi="Book Antiqua" w:cs="Arial"/>
          <w:b/>
          <w:bCs/>
          <w:noProof/>
          <w:sz w:val="24"/>
        </w:rPr>
        <w:br w:type="page"/>
      </w:r>
      <w:r w:rsidR="002D6627" w:rsidRPr="00BB2BDA">
        <w:rPr>
          <w:rFonts w:ascii="Book Antiqua" w:hAnsi="Book Antiqua" w:cstheme="minorHAnsi"/>
          <w:b/>
          <w:bCs/>
          <w:caps/>
          <w:sz w:val="24"/>
          <w:szCs w:val="24"/>
        </w:rPr>
        <w:lastRenderedPageBreak/>
        <w:t xml:space="preserve">formulář </w:t>
      </w:r>
      <w:r w:rsidR="00653D34" w:rsidRPr="00BB2BDA">
        <w:rPr>
          <w:rFonts w:ascii="Book Antiqua" w:hAnsi="Book Antiqua" w:cstheme="minorHAnsi"/>
          <w:b/>
          <w:bCs/>
          <w:caps/>
          <w:sz w:val="24"/>
          <w:szCs w:val="24"/>
        </w:rPr>
        <w:t>1.</w:t>
      </w:r>
      <w:r>
        <w:rPr>
          <w:rFonts w:ascii="Book Antiqua" w:hAnsi="Book Antiqua" w:cstheme="minorHAnsi"/>
          <w:b/>
          <w:bCs/>
          <w:caps/>
          <w:sz w:val="24"/>
          <w:szCs w:val="24"/>
        </w:rPr>
        <w:t>1</w:t>
      </w:r>
    </w:p>
    <w:p w14:paraId="07EFEAD6" w14:textId="77777777" w:rsidR="008325B7" w:rsidRDefault="008325B7" w:rsidP="008325B7">
      <w:pPr>
        <w:shd w:val="clear" w:color="auto" w:fill="F79646"/>
        <w:suppressAutoHyphens/>
        <w:jc w:val="center"/>
        <w:rPr>
          <w:rFonts w:ascii="Book Antiqua" w:hAnsi="Book Antiqua" w:cstheme="minorHAnsi"/>
          <w:b/>
          <w:bCs/>
          <w:caps/>
          <w:sz w:val="24"/>
          <w:szCs w:val="24"/>
        </w:rPr>
      </w:pPr>
    </w:p>
    <w:p w14:paraId="1A10BF5A" w14:textId="77777777" w:rsidR="008325B7" w:rsidRDefault="0061735F" w:rsidP="008325B7">
      <w:pPr>
        <w:shd w:val="clear" w:color="auto" w:fill="F79646"/>
        <w:suppressAutoHyphens/>
        <w:jc w:val="center"/>
        <w:rPr>
          <w:rFonts w:ascii="Book Antiqua" w:hAnsi="Book Antiqua" w:cstheme="minorHAnsi"/>
          <w:b/>
          <w:bCs/>
          <w:caps/>
          <w:sz w:val="24"/>
          <w:szCs w:val="24"/>
        </w:rPr>
      </w:pPr>
      <w:r w:rsidRPr="0061735F">
        <w:rPr>
          <w:rFonts w:ascii="Book Antiqua" w:hAnsi="Book Antiqua" w:cstheme="minorHAnsi"/>
          <w:b/>
          <w:bCs/>
          <w:caps/>
          <w:sz w:val="24"/>
          <w:szCs w:val="24"/>
        </w:rPr>
        <w:t>SEZNAM PODDODAVATELŮ A JINÝCH OSOB</w:t>
      </w:r>
    </w:p>
    <w:p w14:paraId="0F89AE99" w14:textId="77777777" w:rsidR="0061735F" w:rsidRPr="00BB2BDA" w:rsidRDefault="0061735F" w:rsidP="008325B7">
      <w:pPr>
        <w:shd w:val="clear" w:color="auto" w:fill="F79646"/>
        <w:suppressAutoHyphens/>
        <w:jc w:val="center"/>
        <w:rPr>
          <w:rFonts w:ascii="Book Antiqua" w:hAnsi="Book Antiqua" w:cstheme="minorHAnsi"/>
          <w:b/>
          <w:bCs/>
          <w:caps/>
          <w:sz w:val="24"/>
          <w:szCs w:val="24"/>
        </w:rPr>
      </w:pPr>
    </w:p>
    <w:p w14:paraId="7CDCB5DB" w14:textId="714D6893" w:rsidR="00F13485" w:rsidRDefault="00F13485" w:rsidP="00F13485">
      <w:pPr>
        <w:spacing w:before="240" w:after="120"/>
        <w:jc w:val="center"/>
        <w:rPr>
          <w:rFonts w:ascii="Book Antiqua" w:hAnsi="Book Antiqua" w:cs="Arial"/>
          <w:b/>
          <w:bCs/>
          <w:noProof/>
          <w:sz w:val="24"/>
        </w:rPr>
      </w:pPr>
      <w:r w:rsidRPr="000371F0">
        <w:rPr>
          <w:rFonts w:ascii="Book Antiqua" w:hAnsi="Book Antiqua" w:cs="Arial"/>
          <w:b/>
          <w:bCs/>
          <w:noProof/>
          <w:sz w:val="24"/>
          <w:szCs w:val="24"/>
        </w:rPr>
        <w:t>„</w:t>
      </w:r>
      <w:r w:rsidRPr="006E4422">
        <w:rPr>
          <w:rFonts w:ascii="Book Antiqua" w:hAnsi="Book Antiqua" w:cs="Arial"/>
          <w:b/>
          <w:bCs/>
          <w:noProof/>
          <w:sz w:val="24"/>
          <w:szCs w:val="24"/>
        </w:rPr>
        <w:t>Osík, zajištění svahu silnice II/359 u č. p. 186</w:t>
      </w:r>
      <w:r w:rsidR="00B56863">
        <w:rPr>
          <w:rFonts w:ascii="Book Antiqua" w:hAnsi="Book Antiqua" w:cs="Arial"/>
          <w:b/>
          <w:bCs/>
          <w:noProof/>
          <w:sz w:val="24"/>
          <w:szCs w:val="24"/>
        </w:rPr>
        <w:t xml:space="preserve"> II</w:t>
      </w:r>
      <w:r w:rsidRPr="0076749C">
        <w:rPr>
          <w:rFonts w:ascii="Book Antiqua" w:hAnsi="Book Antiqua" w:cs="Arial"/>
          <w:b/>
          <w:bCs/>
          <w:noProof/>
          <w:sz w:val="24"/>
        </w:rPr>
        <w:t>“</w:t>
      </w:r>
    </w:p>
    <w:tbl>
      <w:tblPr>
        <w:tblStyle w:val="Mkatabulky"/>
        <w:tblW w:w="9132" w:type="dxa"/>
        <w:tblInd w:w="-5" w:type="dxa"/>
        <w:tblLook w:val="04A0" w:firstRow="1" w:lastRow="0" w:firstColumn="1" w:lastColumn="0" w:noHBand="0" w:noVBand="1"/>
      </w:tblPr>
      <w:tblGrid>
        <w:gridCol w:w="3039"/>
        <w:gridCol w:w="3340"/>
        <w:gridCol w:w="2753"/>
      </w:tblGrid>
      <w:tr w:rsidR="008325B7" w:rsidRPr="00BF2E3B" w14:paraId="333625AC" w14:textId="77777777" w:rsidTr="00403CCB">
        <w:trPr>
          <w:trHeight w:val="390"/>
        </w:trPr>
        <w:tc>
          <w:tcPr>
            <w:tcW w:w="9132" w:type="dxa"/>
            <w:gridSpan w:val="3"/>
            <w:shd w:val="clear" w:color="auto" w:fill="D9E2F3"/>
            <w:vAlign w:val="center"/>
          </w:tcPr>
          <w:p w14:paraId="6CFFFA67" w14:textId="77777777" w:rsidR="008325B7" w:rsidRPr="00492583" w:rsidRDefault="008325B7" w:rsidP="00595B37">
            <w:pPr>
              <w:tabs>
                <w:tab w:val="left" w:pos="2204"/>
              </w:tabs>
              <w:spacing w:before="60" w:after="60"/>
              <w:jc w:val="center"/>
              <w:rPr>
                <w:rFonts w:ascii="Book Antiqua" w:hAnsi="Book Antiqua" w:cstheme="minorHAnsi"/>
                <w:b/>
              </w:rPr>
            </w:pPr>
            <w:r w:rsidRPr="00492583">
              <w:rPr>
                <w:rFonts w:ascii="Book Antiqua" w:hAnsi="Book Antiqua" w:cstheme="minorHAnsi"/>
                <w:b/>
              </w:rPr>
              <w:t>Seznam Pod</w:t>
            </w:r>
            <w:r>
              <w:rPr>
                <w:rFonts w:ascii="Book Antiqua" w:hAnsi="Book Antiqua" w:cstheme="minorHAnsi"/>
                <w:b/>
              </w:rPr>
              <w:t>do</w:t>
            </w:r>
            <w:r w:rsidRPr="00492583">
              <w:rPr>
                <w:rFonts w:ascii="Book Antiqua" w:hAnsi="Book Antiqua" w:cstheme="minorHAnsi"/>
                <w:b/>
              </w:rPr>
              <w:t>davatelů a jiných osob</w:t>
            </w:r>
          </w:p>
        </w:tc>
      </w:tr>
      <w:tr w:rsidR="008325B7" w:rsidRPr="00BF2E3B" w14:paraId="7DEEEC3C" w14:textId="77777777" w:rsidTr="00403CCB">
        <w:trPr>
          <w:trHeight w:val="383"/>
        </w:trPr>
        <w:tc>
          <w:tcPr>
            <w:tcW w:w="9132" w:type="dxa"/>
            <w:gridSpan w:val="3"/>
            <w:shd w:val="clear" w:color="auto" w:fill="D9E2F3" w:themeFill="accent1" w:themeFillTint="33"/>
            <w:vAlign w:val="center"/>
          </w:tcPr>
          <w:p w14:paraId="3F5012D3" w14:textId="77777777" w:rsidR="008325B7" w:rsidRPr="002C1281" w:rsidRDefault="008325B7" w:rsidP="00595B37">
            <w:pPr>
              <w:tabs>
                <w:tab w:val="left" w:pos="2204"/>
              </w:tabs>
              <w:spacing w:before="60" w:after="60"/>
              <w:ind w:left="41"/>
              <w:rPr>
                <w:rFonts w:ascii="Book Antiqua" w:hAnsi="Book Antiqua" w:cstheme="minorHAnsi"/>
                <w:b/>
                <w:bCs/>
              </w:rPr>
            </w:pPr>
            <w:r w:rsidRPr="002C1281">
              <w:rPr>
                <w:rFonts w:ascii="Book Antiqua" w:hAnsi="Book Antiqua" w:cstheme="minorHAnsi"/>
                <w:b/>
                <w:bCs/>
                <w:lang w:eastAsia="x-none"/>
              </w:rPr>
              <w:t>Poddodavatelé k prokázání kvalifikace</w:t>
            </w:r>
          </w:p>
        </w:tc>
      </w:tr>
      <w:tr w:rsidR="008325B7" w:rsidRPr="00BF2E3B" w14:paraId="2DC27CA5" w14:textId="77777777" w:rsidTr="00403CCB">
        <w:trPr>
          <w:trHeight w:val="1191"/>
        </w:trPr>
        <w:tc>
          <w:tcPr>
            <w:tcW w:w="3039" w:type="dxa"/>
            <w:vAlign w:val="center"/>
          </w:tcPr>
          <w:p w14:paraId="51E9B3DB"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p>
        </w:tc>
        <w:tc>
          <w:tcPr>
            <w:tcW w:w="3340" w:type="dxa"/>
          </w:tcPr>
          <w:p w14:paraId="0DA5AE5B"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r w:rsidRPr="00106035">
              <w:rPr>
                <w:rFonts w:ascii="Book Antiqua" w:hAnsi="Book Antiqua" w:cstheme="minorHAnsi"/>
              </w:rPr>
              <w:t>Část plnění veřejné zakázky, kterou hodlá účastník zadat poddodavateli</w:t>
            </w:r>
          </w:p>
        </w:tc>
        <w:tc>
          <w:tcPr>
            <w:tcW w:w="2753" w:type="dxa"/>
            <w:vAlign w:val="center"/>
          </w:tcPr>
          <w:p w14:paraId="281E8BB6" w14:textId="77777777" w:rsidR="008325B7" w:rsidRPr="00106035" w:rsidRDefault="008325B7" w:rsidP="00595B37">
            <w:pPr>
              <w:ind w:left="41" w:firstLine="12"/>
              <w:jc w:val="center"/>
              <w:rPr>
                <w:rFonts w:ascii="Book Antiqua" w:hAnsi="Book Antiqua" w:cstheme="minorHAnsi"/>
              </w:rPr>
            </w:pPr>
            <w:r w:rsidRPr="00106035">
              <w:rPr>
                <w:rFonts w:ascii="Book Antiqua" w:hAnsi="Book Antiqua" w:cstheme="minorHAnsi"/>
              </w:rPr>
              <w:t>% podíl na plnění veřejné zakázky</w:t>
            </w:r>
          </w:p>
          <w:p w14:paraId="36E296DD"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p>
        </w:tc>
      </w:tr>
      <w:tr w:rsidR="008325B7" w:rsidRPr="00BF2E3B" w14:paraId="0DA38D7E" w14:textId="77777777" w:rsidTr="00403CCB">
        <w:trPr>
          <w:trHeight w:val="1463"/>
        </w:trPr>
        <w:tc>
          <w:tcPr>
            <w:tcW w:w="3039" w:type="dxa"/>
          </w:tcPr>
          <w:p w14:paraId="1934900C"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1086E87D"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2291CBDE" w14:textId="77777777" w:rsidR="008325B7" w:rsidRPr="00106035" w:rsidRDefault="008325B7" w:rsidP="00595B37">
            <w:pPr>
              <w:ind w:left="41" w:firstLine="12"/>
              <w:rPr>
                <w:rFonts w:ascii="Book Antiqua" w:hAnsi="Book Antiqua" w:cstheme="minorHAnsi"/>
                <w:lang w:eastAsia="x-none"/>
              </w:rPr>
            </w:pPr>
          </w:p>
        </w:tc>
        <w:tc>
          <w:tcPr>
            <w:tcW w:w="2753" w:type="dxa"/>
          </w:tcPr>
          <w:p w14:paraId="4E46CFED" w14:textId="77777777" w:rsidR="008325B7" w:rsidRPr="00106035" w:rsidRDefault="008325B7" w:rsidP="00595B37">
            <w:pPr>
              <w:ind w:left="41" w:firstLine="12"/>
              <w:rPr>
                <w:rFonts w:ascii="Book Antiqua" w:hAnsi="Book Antiqua" w:cstheme="minorHAnsi"/>
              </w:rPr>
            </w:pPr>
          </w:p>
        </w:tc>
      </w:tr>
      <w:tr w:rsidR="008325B7" w:rsidRPr="00BF2E3B" w14:paraId="0CF95D80" w14:textId="77777777" w:rsidTr="00403CCB">
        <w:trPr>
          <w:trHeight w:val="1286"/>
        </w:trPr>
        <w:tc>
          <w:tcPr>
            <w:tcW w:w="3039" w:type="dxa"/>
          </w:tcPr>
          <w:p w14:paraId="5677DECF"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4FAB8257"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01B426F7" w14:textId="77777777" w:rsidR="008325B7" w:rsidRPr="00106035" w:rsidRDefault="008325B7" w:rsidP="00595B37">
            <w:pPr>
              <w:rPr>
                <w:rFonts w:ascii="Book Antiqua" w:hAnsi="Book Antiqua" w:cstheme="minorHAnsi"/>
              </w:rPr>
            </w:pPr>
          </w:p>
        </w:tc>
        <w:tc>
          <w:tcPr>
            <w:tcW w:w="2753" w:type="dxa"/>
          </w:tcPr>
          <w:p w14:paraId="77477FA9" w14:textId="77777777" w:rsidR="008325B7" w:rsidRPr="00106035" w:rsidRDefault="008325B7" w:rsidP="00595B37">
            <w:pPr>
              <w:ind w:left="41" w:firstLine="12"/>
              <w:rPr>
                <w:rFonts w:ascii="Book Antiqua" w:hAnsi="Book Antiqua" w:cstheme="minorHAnsi"/>
              </w:rPr>
            </w:pPr>
          </w:p>
        </w:tc>
      </w:tr>
      <w:tr w:rsidR="008325B7" w:rsidRPr="00BF2E3B" w14:paraId="4416ACA4" w14:textId="77777777" w:rsidTr="00C74C8A">
        <w:trPr>
          <w:trHeight w:val="1549"/>
        </w:trPr>
        <w:tc>
          <w:tcPr>
            <w:tcW w:w="3039" w:type="dxa"/>
          </w:tcPr>
          <w:p w14:paraId="5584BFA8"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60B966CC"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43A986FC" w14:textId="77777777" w:rsidR="008325B7" w:rsidRPr="00106035" w:rsidRDefault="008325B7" w:rsidP="00595B37">
            <w:pPr>
              <w:tabs>
                <w:tab w:val="left" w:pos="2204"/>
              </w:tabs>
              <w:spacing w:before="60" w:after="60"/>
              <w:ind w:left="41" w:firstLine="12"/>
              <w:rPr>
                <w:rFonts w:ascii="Book Antiqua" w:hAnsi="Book Antiqua" w:cstheme="minorHAnsi"/>
                <w:lang w:eastAsia="x-none"/>
              </w:rPr>
            </w:pPr>
          </w:p>
        </w:tc>
        <w:tc>
          <w:tcPr>
            <w:tcW w:w="2753" w:type="dxa"/>
          </w:tcPr>
          <w:p w14:paraId="59AC5A72" w14:textId="77777777" w:rsidR="008325B7" w:rsidRPr="00106035" w:rsidRDefault="008325B7" w:rsidP="00595B37">
            <w:pPr>
              <w:ind w:left="41" w:firstLine="12"/>
              <w:rPr>
                <w:rFonts w:ascii="Book Antiqua" w:hAnsi="Book Antiqua" w:cstheme="minorHAnsi"/>
              </w:rPr>
            </w:pPr>
          </w:p>
        </w:tc>
      </w:tr>
      <w:tr w:rsidR="008325B7" w:rsidRPr="00BF2E3B" w14:paraId="0EF4054B" w14:textId="77777777" w:rsidTr="00403CCB">
        <w:trPr>
          <w:trHeight w:val="396"/>
        </w:trPr>
        <w:tc>
          <w:tcPr>
            <w:tcW w:w="9132" w:type="dxa"/>
            <w:gridSpan w:val="3"/>
            <w:shd w:val="clear" w:color="auto" w:fill="D9E2F3" w:themeFill="accent1" w:themeFillTint="33"/>
          </w:tcPr>
          <w:p w14:paraId="34E9F8A1" w14:textId="77777777" w:rsidR="008325B7" w:rsidRPr="002C1281" w:rsidRDefault="008325B7" w:rsidP="00595B37">
            <w:pPr>
              <w:ind w:left="41" w:firstLine="12"/>
              <w:rPr>
                <w:rFonts w:ascii="Book Antiqua" w:hAnsi="Book Antiqua" w:cstheme="minorHAnsi"/>
                <w:b/>
                <w:bCs/>
              </w:rPr>
            </w:pPr>
            <w:r>
              <w:rPr>
                <w:rFonts w:ascii="Book Antiqua" w:hAnsi="Book Antiqua" w:cstheme="minorHAnsi"/>
                <w:b/>
                <w:bCs/>
                <w:lang w:eastAsia="x-none"/>
              </w:rPr>
              <w:t xml:space="preserve">Další </w:t>
            </w:r>
            <w:r w:rsidRPr="00106035">
              <w:rPr>
                <w:rFonts w:ascii="Book Antiqua" w:hAnsi="Book Antiqua" w:cstheme="minorHAnsi"/>
                <w:b/>
                <w:bCs/>
                <w:lang w:eastAsia="x-none"/>
              </w:rPr>
              <w:t>Poddo</w:t>
            </w:r>
            <w:r>
              <w:rPr>
                <w:rFonts w:ascii="Book Antiqua" w:hAnsi="Book Antiqua" w:cstheme="minorHAnsi"/>
                <w:b/>
                <w:bCs/>
                <w:lang w:eastAsia="x-none"/>
              </w:rPr>
              <w:t>da</w:t>
            </w:r>
            <w:r w:rsidRPr="00106035">
              <w:rPr>
                <w:rFonts w:ascii="Book Antiqua" w:hAnsi="Book Antiqua" w:cstheme="minorHAnsi"/>
                <w:b/>
                <w:bCs/>
                <w:lang w:eastAsia="x-none"/>
              </w:rPr>
              <w:t>vatelé k</w:t>
            </w:r>
            <w:r>
              <w:rPr>
                <w:rFonts w:ascii="Book Antiqua" w:hAnsi="Book Antiqua" w:cstheme="minorHAnsi"/>
                <w:b/>
                <w:bCs/>
                <w:lang w:eastAsia="x-none"/>
              </w:rPr>
              <w:t> realizaci stavebních prací </w:t>
            </w:r>
          </w:p>
        </w:tc>
      </w:tr>
      <w:tr w:rsidR="008325B7" w:rsidRPr="00BF2E3B" w14:paraId="065D230E" w14:textId="77777777" w:rsidTr="00C74C8A">
        <w:trPr>
          <w:trHeight w:val="1564"/>
        </w:trPr>
        <w:tc>
          <w:tcPr>
            <w:tcW w:w="3039" w:type="dxa"/>
          </w:tcPr>
          <w:p w14:paraId="427BC8B1"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21CEFBDB"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1CA0B3F6" w14:textId="77777777" w:rsidR="008325B7" w:rsidRPr="00106035" w:rsidRDefault="008325B7" w:rsidP="00595B37">
            <w:pPr>
              <w:tabs>
                <w:tab w:val="left" w:pos="2204"/>
              </w:tabs>
              <w:spacing w:before="60" w:after="60"/>
              <w:ind w:left="41" w:firstLine="12"/>
              <w:rPr>
                <w:rFonts w:ascii="Book Antiqua" w:hAnsi="Book Antiqua" w:cstheme="minorHAnsi"/>
                <w:lang w:eastAsia="x-none"/>
              </w:rPr>
            </w:pPr>
          </w:p>
        </w:tc>
        <w:tc>
          <w:tcPr>
            <w:tcW w:w="2753" w:type="dxa"/>
          </w:tcPr>
          <w:p w14:paraId="5C24AF12" w14:textId="77777777" w:rsidR="008325B7" w:rsidRPr="00106035" w:rsidRDefault="008325B7" w:rsidP="00595B37">
            <w:pPr>
              <w:ind w:left="41" w:firstLine="12"/>
              <w:rPr>
                <w:rFonts w:ascii="Book Antiqua" w:hAnsi="Book Antiqua" w:cstheme="minorHAnsi"/>
              </w:rPr>
            </w:pPr>
          </w:p>
        </w:tc>
      </w:tr>
      <w:tr w:rsidR="008325B7" w:rsidRPr="00BF2E3B" w14:paraId="7520EC17" w14:textId="77777777" w:rsidTr="00403CCB">
        <w:trPr>
          <w:trHeight w:val="1606"/>
        </w:trPr>
        <w:tc>
          <w:tcPr>
            <w:tcW w:w="3039" w:type="dxa"/>
          </w:tcPr>
          <w:p w14:paraId="3E167793"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7EF611AC"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4110FA6E" w14:textId="77777777" w:rsidR="008325B7" w:rsidRPr="00106035" w:rsidDel="00900D88" w:rsidRDefault="008325B7" w:rsidP="00595B37">
            <w:pPr>
              <w:tabs>
                <w:tab w:val="left" w:pos="2204"/>
              </w:tabs>
              <w:spacing w:before="60" w:after="60"/>
              <w:ind w:left="41" w:firstLine="12"/>
              <w:rPr>
                <w:rFonts w:ascii="Book Antiqua" w:hAnsi="Book Antiqua" w:cstheme="minorHAnsi"/>
              </w:rPr>
            </w:pPr>
          </w:p>
        </w:tc>
        <w:tc>
          <w:tcPr>
            <w:tcW w:w="2753" w:type="dxa"/>
          </w:tcPr>
          <w:p w14:paraId="43642D0C" w14:textId="77777777" w:rsidR="008325B7" w:rsidRPr="00106035" w:rsidRDefault="008325B7" w:rsidP="00595B37">
            <w:pPr>
              <w:ind w:left="41" w:firstLine="12"/>
              <w:rPr>
                <w:rFonts w:ascii="Book Antiqua" w:hAnsi="Book Antiqua" w:cstheme="minorHAnsi"/>
              </w:rPr>
            </w:pPr>
          </w:p>
        </w:tc>
      </w:tr>
      <w:tr w:rsidR="008325B7" w:rsidRPr="00BF2E3B" w14:paraId="556B5647" w14:textId="77777777" w:rsidTr="00403CCB">
        <w:trPr>
          <w:trHeight w:val="2154"/>
        </w:trPr>
        <w:tc>
          <w:tcPr>
            <w:tcW w:w="3039" w:type="dxa"/>
          </w:tcPr>
          <w:p w14:paraId="0B0E1A2E"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370F18E0"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593A0BC3" w14:textId="77777777" w:rsidR="008325B7" w:rsidRPr="00106035" w:rsidDel="00900D88" w:rsidRDefault="008325B7" w:rsidP="00595B37">
            <w:pPr>
              <w:tabs>
                <w:tab w:val="left" w:pos="2204"/>
              </w:tabs>
              <w:spacing w:before="60" w:after="60"/>
              <w:ind w:left="41" w:firstLine="12"/>
              <w:rPr>
                <w:rFonts w:ascii="Book Antiqua" w:hAnsi="Book Antiqua" w:cstheme="minorHAnsi"/>
              </w:rPr>
            </w:pPr>
          </w:p>
        </w:tc>
        <w:tc>
          <w:tcPr>
            <w:tcW w:w="2753" w:type="dxa"/>
          </w:tcPr>
          <w:p w14:paraId="22E20F22" w14:textId="77777777" w:rsidR="008325B7" w:rsidRPr="00106035" w:rsidRDefault="008325B7" w:rsidP="00595B37">
            <w:pPr>
              <w:ind w:left="41" w:firstLine="12"/>
              <w:rPr>
                <w:rFonts w:ascii="Book Antiqua" w:hAnsi="Book Antiqua" w:cstheme="minorHAnsi"/>
              </w:rPr>
            </w:pPr>
          </w:p>
        </w:tc>
      </w:tr>
    </w:tbl>
    <w:p w14:paraId="11D9D436" w14:textId="77777777" w:rsidR="0061735F" w:rsidRPr="00BB2BDA" w:rsidRDefault="0061735F" w:rsidP="0061735F">
      <w:pPr>
        <w:spacing w:after="60" w:line="276" w:lineRule="auto"/>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703A66">
        <w:rPr>
          <w:rFonts w:ascii="Book Antiqua" w:hAnsi="Book Antiqua" w:cstheme="minorHAnsi"/>
          <w:b/>
          <w:bCs/>
          <w:caps/>
          <w:sz w:val="24"/>
          <w:szCs w:val="24"/>
        </w:rPr>
        <w:t>2</w:t>
      </w:r>
    </w:p>
    <w:p w14:paraId="6CAEDD1A"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0B652536" w14:textId="77777777" w:rsidR="002D6627" w:rsidRDefault="002D6627"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 xml:space="preserve">zajištění splnění smlouvy </w:t>
      </w:r>
    </w:p>
    <w:p w14:paraId="42513859"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40EB7CDB" w14:textId="77777777" w:rsidR="004914C4" w:rsidRDefault="004D384A" w:rsidP="004D384A">
      <w:pPr>
        <w:rPr>
          <w:rFonts w:ascii="Book Antiqua" w:hAnsi="Book Antiqua" w:cstheme="minorHAnsi"/>
          <w:sz w:val="22"/>
          <w:szCs w:val="22"/>
        </w:rPr>
      </w:pPr>
      <w:r w:rsidRPr="00C02301">
        <w:rPr>
          <w:rFonts w:ascii="Book Antiqua" w:hAnsi="Book Antiqua" w:cstheme="minorHAnsi"/>
          <w:b/>
          <w:bCs/>
          <w:sz w:val="22"/>
          <w:szCs w:val="22"/>
        </w:rPr>
        <w:t>Stručný název Smlouvy o dílo:</w:t>
      </w:r>
      <w:r w:rsidRPr="00C02301">
        <w:rPr>
          <w:rFonts w:ascii="Book Antiqua" w:hAnsi="Book Antiqua" w:cstheme="minorHAnsi"/>
          <w:sz w:val="22"/>
          <w:szCs w:val="22"/>
        </w:rPr>
        <w:t xml:space="preserve"> </w:t>
      </w:r>
      <w:bookmarkStart w:id="0" w:name="_Hlk65364280"/>
    </w:p>
    <w:p w14:paraId="2521C530" w14:textId="57DADC7F" w:rsidR="00650AC9" w:rsidRPr="002405A7" w:rsidRDefault="00650AC9" w:rsidP="004D384A">
      <w:pPr>
        <w:rPr>
          <w:rFonts w:ascii="Book Antiqua" w:hAnsi="Book Antiqua" w:cstheme="minorHAnsi"/>
          <w:sz w:val="22"/>
          <w:szCs w:val="22"/>
        </w:rPr>
      </w:pPr>
      <w:bookmarkStart w:id="1" w:name="_Hlk75172711"/>
      <w:bookmarkEnd w:id="0"/>
      <w:r w:rsidRPr="002405A7">
        <w:rPr>
          <w:rFonts w:ascii="Book Antiqua" w:hAnsi="Book Antiqua" w:cstheme="minorHAnsi"/>
          <w:sz w:val="22"/>
          <w:szCs w:val="22"/>
        </w:rPr>
        <w:t>„</w:t>
      </w:r>
      <w:r w:rsidR="006E4422" w:rsidRPr="006E4422">
        <w:rPr>
          <w:rFonts w:ascii="Book Antiqua" w:hAnsi="Book Antiqua" w:cs="Arial"/>
          <w:b/>
          <w:bCs/>
          <w:noProof/>
          <w:sz w:val="22"/>
          <w:szCs w:val="22"/>
        </w:rPr>
        <w:t>Osík, zajištění svahu silnice II/359 u č. p. 186</w:t>
      </w:r>
      <w:r w:rsidR="00B56863">
        <w:rPr>
          <w:rFonts w:ascii="Book Antiqua" w:hAnsi="Book Antiqua" w:cs="Arial"/>
          <w:b/>
          <w:bCs/>
          <w:noProof/>
          <w:sz w:val="22"/>
          <w:szCs w:val="22"/>
        </w:rPr>
        <w:t xml:space="preserve"> II</w:t>
      </w:r>
      <w:r w:rsidRPr="002405A7">
        <w:rPr>
          <w:rFonts w:ascii="Book Antiqua" w:hAnsi="Book Antiqua" w:cstheme="minorHAnsi"/>
          <w:sz w:val="22"/>
          <w:szCs w:val="22"/>
        </w:rPr>
        <w:t>“</w:t>
      </w:r>
    </w:p>
    <w:bookmarkEnd w:id="1"/>
    <w:p w14:paraId="1B967DEF" w14:textId="77777777" w:rsidR="004D384A" w:rsidRPr="00C02301" w:rsidRDefault="004D384A" w:rsidP="004D384A">
      <w:pPr>
        <w:rPr>
          <w:rFonts w:ascii="Book Antiqua" w:hAnsi="Book Antiqua" w:cstheme="minorHAnsi"/>
          <w:color w:val="FF0000"/>
          <w:sz w:val="22"/>
          <w:szCs w:val="22"/>
        </w:rPr>
      </w:pPr>
      <w:r w:rsidRPr="00C02301">
        <w:rPr>
          <w:rFonts w:ascii="Book Antiqua" w:hAnsi="Book Antiqua" w:cstheme="minorHAnsi"/>
          <w:sz w:val="22"/>
          <w:szCs w:val="22"/>
          <w:u w:val="single"/>
        </w:rPr>
        <w:t>Název a adresa příjemce</w:t>
      </w:r>
      <w:r w:rsidRPr="00C02301">
        <w:rPr>
          <w:rFonts w:ascii="Book Antiqua" w:hAnsi="Book Antiqua" w:cstheme="minorHAnsi"/>
          <w:sz w:val="22"/>
          <w:szCs w:val="22"/>
        </w:rPr>
        <w:t xml:space="preserve"> (jehož Smlouva o dílo uvádí jako Objednatele): </w:t>
      </w:r>
    </w:p>
    <w:p w14:paraId="7769F5D7"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Správa a údržba silnic Pardubického kraje </w:t>
      </w:r>
    </w:p>
    <w:p w14:paraId="370925E7"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Doubravice 98, 533 53 Pardubice IČO: 00085031</w:t>
      </w:r>
    </w:p>
    <w:p w14:paraId="74FFDEDD" w14:textId="77777777" w:rsidR="004D384A" w:rsidRPr="00C02301" w:rsidRDefault="004D384A" w:rsidP="004D384A">
      <w:pPr>
        <w:jc w:val="both"/>
        <w:rPr>
          <w:rFonts w:ascii="Book Antiqua" w:hAnsi="Book Antiqua" w:cstheme="minorHAnsi"/>
          <w:sz w:val="22"/>
          <w:szCs w:val="22"/>
        </w:rPr>
      </w:pPr>
    </w:p>
    <w:p w14:paraId="1715BD39" w14:textId="46C0E8FF" w:rsidR="004D384A" w:rsidRPr="002513D3" w:rsidRDefault="00736185" w:rsidP="003E5EBF">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5F24EE">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poskytnuta v souvislosti se Smlouvou o dílo č.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ze dne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kterou byla uzavřena Smlouva </w:t>
      </w:r>
      <w:r w:rsidRPr="00C02301">
        <w:rPr>
          <w:rFonts w:ascii="Book Antiqua" w:hAnsi="Book Antiqua" w:cstheme="minorHAnsi"/>
          <w:bCs/>
          <w:sz w:val="22"/>
          <w:szCs w:val="22"/>
        </w:rPr>
        <w:t>mezi Správou a údržbou silnic Pardubického kraje, se sídlem Doubravice 98, 533 53 Pardubice, IČO: 00085031</w:t>
      </w:r>
      <w:r w:rsidRPr="00C02301">
        <w:rPr>
          <w:rFonts w:ascii="Book Antiqua" w:hAnsi="Book Antiqua" w:cstheme="minorHAnsi"/>
          <w:sz w:val="22"/>
          <w:szCs w:val="22"/>
        </w:rPr>
        <w:t xml:space="preserve">, coby Objednatelem </w:t>
      </w:r>
      <w:r w:rsidRPr="00C02301">
        <w:rPr>
          <w:rFonts w:ascii="Book Antiqua" w:hAnsi="Book Antiqua" w:cstheme="minorHAnsi"/>
          <w:bCs/>
          <w:sz w:val="22"/>
          <w:szCs w:val="22"/>
        </w:rPr>
        <w:t xml:space="preserve">na straně jedné a společností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bCs/>
          <w:sz w:val="22"/>
          <w:szCs w:val="22"/>
        </w:rPr>
        <w:t xml:space="preserve">, </w:t>
      </w:r>
      <w:r w:rsidRPr="00C02301">
        <w:rPr>
          <w:rFonts w:ascii="Book Antiqua" w:hAnsi="Book Antiqua" w:cstheme="minorHAnsi"/>
          <w:sz w:val="22"/>
          <w:szCs w:val="22"/>
        </w:rPr>
        <w:t xml:space="preserve">se sídlem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rPr>
        <w:t xml:space="preserve">, IČO: </w:t>
      </w:r>
      <w:r w:rsidRPr="00C02301">
        <w:rPr>
          <w:rFonts w:ascii="Book Antiqua" w:hAnsi="Book Antiqua" w:cstheme="minorHAnsi"/>
          <w:sz w:val="22"/>
          <w:szCs w:val="22"/>
          <w:highlight w:val="yellow"/>
        </w:rPr>
        <w:t>[bude doplněno</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xml:space="preserve">, </w:t>
      </w:r>
      <w:r w:rsidRPr="00C02301">
        <w:rPr>
          <w:rFonts w:ascii="Book Antiqua" w:hAnsi="Book Antiqua" w:cstheme="minorHAnsi"/>
          <w:bCs/>
          <w:sz w:val="22"/>
          <w:szCs w:val="22"/>
          <w:highlight w:val="yellow"/>
        </w:rPr>
        <w:t>[</w:t>
      </w:r>
      <w:r w:rsidRPr="00C02301">
        <w:rPr>
          <w:rFonts w:ascii="Book Antiqua" w:hAnsi="Book Antiqua" w:cstheme="minorHAnsi"/>
          <w:sz w:val="22"/>
          <w:szCs w:val="22"/>
          <w:highlight w:val="yellow"/>
        </w:rPr>
        <w:t>Pozn.: v případě, že je zhotovitelem konsorcium složené z více osob, bude doplněna identifikace všech těchto osob</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coby zhotovitelem na straně druhé (dále jen „</w:t>
      </w:r>
      <w:r w:rsidRPr="00C02301">
        <w:rPr>
          <w:rFonts w:ascii="Book Antiqua" w:hAnsi="Book Antiqua" w:cstheme="minorHAnsi"/>
          <w:bCs/>
          <w:sz w:val="22"/>
          <w:szCs w:val="22"/>
          <w:u w:val="single"/>
        </w:rPr>
        <w:t>Zhotovitel</w:t>
      </w:r>
      <w:r w:rsidRPr="00C02301">
        <w:rPr>
          <w:rFonts w:ascii="Book Antiqua" w:hAnsi="Book Antiqua" w:cstheme="minorHAnsi"/>
          <w:bCs/>
          <w:sz w:val="22"/>
          <w:szCs w:val="22"/>
        </w:rPr>
        <w:t>“, resp. „</w:t>
      </w:r>
      <w:r w:rsidRPr="00D86FB7">
        <w:rPr>
          <w:rFonts w:ascii="Book Antiqua" w:hAnsi="Book Antiqua" w:cstheme="minorHAnsi"/>
          <w:bCs/>
          <w:sz w:val="22"/>
          <w:szCs w:val="22"/>
        </w:rPr>
        <w:t xml:space="preserve">Smlouva“), a to na základě zadávacího řízení na veřejnou zakázku na </w:t>
      </w:r>
      <w:r w:rsidRPr="00D86FB7">
        <w:rPr>
          <w:rFonts w:ascii="Book Antiqua" w:hAnsi="Book Antiqua" w:cstheme="minorHAnsi"/>
          <w:sz w:val="22"/>
          <w:szCs w:val="22"/>
        </w:rPr>
        <w:t>stavební práce s názvem</w:t>
      </w:r>
      <w:r w:rsidRPr="002405A7">
        <w:rPr>
          <w:rFonts w:ascii="Book Antiqua" w:hAnsi="Book Antiqua" w:cstheme="minorHAnsi"/>
          <w:sz w:val="22"/>
          <w:szCs w:val="22"/>
        </w:rPr>
        <w:t xml:space="preserve"> </w:t>
      </w:r>
      <w:r w:rsidR="00D96F3B" w:rsidRPr="002405A7">
        <w:rPr>
          <w:rFonts w:ascii="Book Antiqua" w:hAnsi="Book Antiqua" w:cstheme="minorHAnsi"/>
          <w:sz w:val="22"/>
          <w:szCs w:val="22"/>
        </w:rPr>
        <w:t>„</w:t>
      </w:r>
      <w:r w:rsidR="006E4422" w:rsidRPr="006E4422">
        <w:rPr>
          <w:rFonts w:ascii="Book Antiqua" w:hAnsi="Book Antiqua" w:cs="Arial"/>
          <w:b/>
          <w:bCs/>
          <w:noProof/>
          <w:sz w:val="22"/>
          <w:szCs w:val="22"/>
        </w:rPr>
        <w:t>Osík, zajištění svahu silnice II/359 u č. p. 186</w:t>
      </w:r>
      <w:r w:rsidR="00CF7FD7">
        <w:rPr>
          <w:rFonts w:ascii="Book Antiqua" w:hAnsi="Book Antiqua" w:cstheme="minorHAnsi"/>
          <w:sz w:val="22"/>
          <w:szCs w:val="22"/>
        </w:rPr>
        <w:t>“</w:t>
      </w:r>
      <w:r w:rsidR="00CF7FD7" w:rsidRPr="00CF7FD7">
        <w:rPr>
          <w:rFonts w:ascii="Book Antiqua" w:hAnsi="Book Antiqua" w:cstheme="minorHAnsi"/>
          <w:sz w:val="22"/>
          <w:szCs w:val="22"/>
        </w:rPr>
        <w:t xml:space="preserve"> </w:t>
      </w:r>
      <w:r w:rsidR="004D384A" w:rsidRPr="00D86FB7">
        <w:rPr>
          <w:rFonts w:ascii="Book Antiqua" w:hAnsi="Book Antiqua" w:cstheme="minorHAnsi"/>
          <w:sz w:val="22"/>
          <w:szCs w:val="22"/>
        </w:rPr>
        <w:t>(dále jen „</w:t>
      </w:r>
      <w:r w:rsidR="004D384A" w:rsidRPr="00D86FB7">
        <w:rPr>
          <w:rFonts w:ascii="Book Antiqua" w:hAnsi="Book Antiqua" w:cstheme="minorHAnsi"/>
          <w:sz w:val="22"/>
          <w:szCs w:val="22"/>
          <w:u w:val="single"/>
        </w:rPr>
        <w:t>Dílo</w:t>
      </w:r>
      <w:r w:rsidR="004D384A" w:rsidRPr="00D86FB7">
        <w:rPr>
          <w:rFonts w:ascii="Book Antiqua" w:hAnsi="Book Antiqua" w:cstheme="minorHAnsi"/>
          <w:sz w:val="22"/>
          <w:szCs w:val="22"/>
        </w:rPr>
        <w:t>“).</w:t>
      </w:r>
    </w:p>
    <w:p w14:paraId="3808EDC7" w14:textId="77777777" w:rsidR="004D384A" w:rsidRPr="00C02301" w:rsidRDefault="004D384A" w:rsidP="004D384A">
      <w:pPr>
        <w:jc w:val="both"/>
        <w:rPr>
          <w:rFonts w:ascii="Book Antiqua" w:hAnsi="Book Antiqua" w:cstheme="minorHAnsi"/>
          <w:b/>
          <w:sz w:val="22"/>
          <w:szCs w:val="22"/>
        </w:rPr>
      </w:pPr>
    </w:p>
    <w:p w14:paraId="4996BC5D"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Byli jsme informováni, že Zhotovitel uzavřel se Správou a údržbou silnic Pardubického kraje Smlouvu. Na základě Pod-článku 4.</w:t>
      </w:r>
      <w:r w:rsidR="008A6F15">
        <w:rPr>
          <w:rFonts w:ascii="Book Antiqua" w:hAnsi="Book Antiqua" w:cstheme="minorHAnsi"/>
          <w:sz w:val="22"/>
          <w:szCs w:val="22"/>
        </w:rPr>
        <w:t>4</w:t>
      </w:r>
      <w:r w:rsidRPr="00C02301">
        <w:rPr>
          <w:rFonts w:ascii="Book Antiqua" w:hAnsi="Book Antiqua" w:cstheme="minorHAnsi"/>
          <w:sz w:val="22"/>
          <w:szCs w:val="22"/>
        </w:rPr>
        <w:t xml:space="preserve"> Smluvních podmínek pro </w:t>
      </w:r>
      <w:r w:rsidR="00E654A6">
        <w:rPr>
          <w:rFonts w:ascii="Book Antiqua" w:hAnsi="Book Antiqua" w:cstheme="minorHAnsi"/>
          <w:sz w:val="22"/>
          <w:szCs w:val="22"/>
        </w:rPr>
        <w:t>stavby menšího rozsahu</w:t>
      </w:r>
      <w:r w:rsidRPr="00C02301">
        <w:rPr>
          <w:rFonts w:ascii="Book Antiqua" w:hAnsi="Book Antiqua" w:cstheme="minorHAnsi"/>
          <w:sz w:val="22"/>
          <w:szCs w:val="22"/>
        </w:rPr>
        <w:t xml:space="preserve"> – Obecné podmínky ve znění Smluvních podmínek pro </w:t>
      </w:r>
      <w:r w:rsidR="003E5691">
        <w:rPr>
          <w:rFonts w:ascii="Book Antiqua" w:hAnsi="Book Antiqua" w:cstheme="minorHAnsi"/>
          <w:sz w:val="22"/>
          <w:szCs w:val="22"/>
        </w:rPr>
        <w:t xml:space="preserve">stavby menšího </w:t>
      </w:r>
      <w:r w:rsidR="00AE316F">
        <w:rPr>
          <w:rFonts w:ascii="Book Antiqua" w:hAnsi="Book Antiqua" w:cstheme="minorHAnsi"/>
          <w:sz w:val="22"/>
          <w:szCs w:val="22"/>
        </w:rPr>
        <w:t>rozsahu</w:t>
      </w:r>
      <w:r w:rsidR="00AE316F" w:rsidRPr="00C02301">
        <w:rPr>
          <w:rFonts w:ascii="Book Antiqua" w:hAnsi="Book Antiqua" w:cstheme="minorHAnsi"/>
          <w:sz w:val="22"/>
          <w:szCs w:val="22"/>
        </w:rPr>
        <w:t xml:space="preserve"> – Zvláštní</w:t>
      </w:r>
      <w:r w:rsidRPr="00C02301">
        <w:rPr>
          <w:rFonts w:ascii="Book Antiqua" w:hAnsi="Book Antiqua" w:cstheme="minorHAnsi"/>
          <w:sz w:val="22"/>
          <w:szCs w:val="22"/>
        </w:rPr>
        <w:t xml:space="preserve"> podmínky (dále jen „Smluvní podmínky“), </w:t>
      </w:r>
      <w:r w:rsidR="001673D2" w:rsidRPr="00C02301">
        <w:rPr>
          <w:rFonts w:ascii="Book Antiqua" w:hAnsi="Book Antiqua" w:cstheme="minorHAnsi"/>
          <w:sz w:val="22"/>
          <w:szCs w:val="22"/>
        </w:rPr>
        <w:t xml:space="preserve">jež tvoří nedílnou součást Smlouvy, je Zhotovitel povinen zajistit řádné plnění svých povinností ze Smlouvy </w:t>
      </w:r>
      <w:r w:rsidR="001673D2" w:rsidRPr="00F351CC">
        <w:rPr>
          <w:rFonts w:ascii="Book Antiqua" w:hAnsi="Book Antiqua" w:cstheme="minorHAnsi"/>
          <w:sz w:val="22"/>
          <w:szCs w:val="22"/>
          <w:highlight w:val="yellow"/>
        </w:rPr>
        <w:t>bankovní/pojistnou</w:t>
      </w:r>
      <w:r w:rsidR="001673D2" w:rsidRPr="00C02301">
        <w:rPr>
          <w:rFonts w:ascii="Book Antiqua" w:hAnsi="Book Antiqua" w:cstheme="minorHAnsi"/>
          <w:sz w:val="22"/>
          <w:szCs w:val="22"/>
        </w:rPr>
        <w:t xml:space="preserve"> zárukou vystavenou ve prospěch Správy a údržby silnic Pardubického kraje. Dále jsme byli informováni, že můžete požadovat, aby Zhotovitel zajistil prodloužení této </w:t>
      </w:r>
      <w:r w:rsidR="001673D2" w:rsidRPr="00F351CC">
        <w:rPr>
          <w:rFonts w:ascii="Book Antiqua" w:hAnsi="Book Antiqua" w:cstheme="minorHAnsi"/>
          <w:sz w:val="22"/>
          <w:szCs w:val="22"/>
          <w:highlight w:val="yellow"/>
        </w:rPr>
        <w:t>bankovní/pojistné</w:t>
      </w:r>
      <w:r w:rsidR="001673D2" w:rsidRPr="00C02301">
        <w:rPr>
          <w:rFonts w:ascii="Book Antiqua" w:hAnsi="Book Antiqua" w:cstheme="minorHAnsi"/>
          <w:sz w:val="22"/>
          <w:szCs w:val="22"/>
        </w:rPr>
        <w:t xml:space="preserve"> záruky, neobdržel-li Potvrzení o převzetí Díla nebo poslední Sekce podle </w:t>
      </w:r>
      <w:r w:rsidR="001673D2">
        <w:rPr>
          <w:rFonts w:ascii="Book Antiqua" w:hAnsi="Book Antiqua" w:cstheme="minorHAnsi"/>
          <w:sz w:val="22"/>
          <w:szCs w:val="22"/>
        </w:rPr>
        <w:t xml:space="preserve">Pod-čl. </w:t>
      </w:r>
      <w:r w:rsidR="001673D2" w:rsidRPr="00D452A4">
        <w:rPr>
          <w:rFonts w:ascii="Book Antiqua" w:hAnsi="Book Antiqua" w:cstheme="minorHAnsi"/>
          <w:sz w:val="22"/>
          <w:szCs w:val="22"/>
        </w:rPr>
        <w:t>8.2 Smluvních podmínek</w:t>
      </w:r>
      <w:r w:rsidR="001673D2" w:rsidRPr="00C02301">
        <w:rPr>
          <w:rFonts w:ascii="Book Antiqua" w:hAnsi="Book Antiqua" w:cstheme="minorHAnsi"/>
          <w:sz w:val="22"/>
          <w:szCs w:val="22"/>
        </w:rPr>
        <w:t xml:space="preserve"> nebo nepředal-li Vám záruku za odstranění vad podle Smlouvy do 28 dnů před dnem zániku této </w:t>
      </w:r>
      <w:r w:rsidR="001673D2" w:rsidRPr="00F351CC">
        <w:rPr>
          <w:rFonts w:ascii="Book Antiqua" w:hAnsi="Book Antiqua" w:cstheme="minorHAnsi"/>
          <w:sz w:val="22"/>
          <w:szCs w:val="22"/>
          <w:highlight w:val="yellow"/>
        </w:rPr>
        <w:t>bankovní/pojistné</w:t>
      </w:r>
      <w:r w:rsidR="001673D2" w:rsidRPr="00C02301">
        <w:rPr>
          <w:rFonts w:ascii="Book Antiqua" w:hAnsi="Book Antiqua" w:cstheme="minorHAnsi"/>
          <w:sz w:val="22"/>
          <w:szCs w:val="22"/>
        </w:rPr>
        <w:t xml:space="preserve"> záruky.</w:t>
      </w:r>
    </w:p>
    <w:p w14:paraId="36C52A28" w14:textId="77777777" w:rsidR="004D384A" w:rsidRPr="00C02301" w:rsidRDefault="004D384A" w:rsidP="004D384A">
      <w:pPr>
        <w:jc w:val="both"/>
        <w:rPr>
          <w:rFonts w:ascii="Book Antiqua" w:hAnsi="Book Antiqua" w:cstheme="minorHAnsi"/>
          <w:sz w:val="22"/>
          <w:szCs w:val="22"/>
        </w:rPr>
      </w:pPr>
    </w:p>
    <w:p w14:paraId="44EF095D" w14:textId="77777777" w:rsidR="004D384A" w:rsidRPr="00C02301" w:rsidRDefault="00C8529A"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Zhotovitele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referenční číslo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tímto neodvolatelně a bezpodmínečně zavazujeme, že Vám, Správě a údržbě silnic Pardubického kraje, vyplatíme bez nutnosti předchozí výzvy Zhotoviteli,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referenční číslo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prohlášení, že Smlouva nabyla účinnosti a že</w:t>
      </w:r>
      <w:r w:rsidR="004D384A" w:rsidRPr="00C02301">
        <w:rPr>
          <w:rFonts w:ascii="Book Antiqua" w:hAnsi="Book Antiqua" w:cstheme="minorHAnsi"/>
          <w:sz w:val="22"/>
          <w:szCs w:val="22"/>
        </w:rPr>
        <w:t xml:space="preserve"> </w:t>
      </w:r>
    </w:p>
    <w:p w14:paraId="2146FD8B" w14:textId="77777777" w:rsidR="004D384A" w:rsidRPr="00C02301" w:rsidRDefault="004D384A" w:rsidP="004D384A">
      <w:pPr>
        <w:pStyle w:val="Odstavecseseznamem2"/>
        <w:numPr>
          <w:ilvl w:val="0"/>
          <w:numId w:val="16"/>
        </w:numPr>
        <w:ind w:left="426"/>
        <w:jc w:val="both"/>
        <w:rPr>
          <w:rFonts w:ascii="Book Antiqua" w:hAnsi="Book Antiqua" w:cstheme="minorHAnsi"/>
          <w:sz w:val="22"/>
          <w:szCs w:val="22"/>
        </w:rPr>
      </w:pPr>
      <w:r w:rsidRPr="00C02301">
        <w:rPr>
          <w:rFonts w:ascii="Book Antiqua" w:hAnsi="Book Antiqua" w:cstheme="minorHAnsi"/>
          <w:sz w:val="22"/>
          <w:szCs w:val="22"/>
        </w:rPr>
        <w:t>Zhotovitel porušil svou (své) povinnost (povinnosti) vyplývající ze Smlouvy nebo technických norem nebo právních předpisů a v jakém ohledu je porušil, a Správě a údržbě silnic Pardubického kraje</w:t>
      </w:r>
      <w:r w:rsidR="00553EF5" w:rsidRPr="00C02301">
        <w:rPr>
          <w:rFonts w:ascii="Book Antiqua" w:hAnsi="Book Antiqua" w:cstheme="minorHAnsi"/>
          <w:sz w:val="22"/>
          <w:szCs w:val="22"/>
        </w:rPr>
        <w:t xml:space="preserve"> </w:t>
      </w:r>
      <w:r w:rsidRPr="00C02301">
        <w:rPr>
          <w:rFonts w:ascii="Book Antiqua" w:hAnsi="Book Antiqua" w:cstheme="minorHAnsi"/>
          <w:sz w:val="22"/>
          <w:szCs w:val="22"/>
        </w:rPr>
        <w:t>z takového porušení dle Smlouvy vzniklo právo na smluvní pokutu, slevu z ceny díla, náhradu škody či jiné újmy či vydání bezdůvodného obohacení, nebo nárok na jakékoliv jiné finanční plnění (ať už sankčního, reparačního, restitučního či jiného charakteru), nebo</w:t>
      </w:r>
    </w:p>
    <w:p w14:paraId="3B797F49" w14:textId="77777777" w:rsidR="004D384A" w:rsidRPr="00C02301" w:rsidRDefault="0046484D" w:rsidP="004D384A">
      <w:pPr>
        <w:pStyle w:val="Odstavecseseznamem2"/>
        <w:numPr>
          <w:ilvl w:val="0"/>
          <w:numId w:val="16"/>
        </w:numPr>
        <w:ind w:left="426"/>
        <w:jc w:val="both"/>
        <w:rPr>
          <w:rFonts w:ascii="Book Antiqua" w:hAnsi="Book Antiqua" w:cstheme="minorHAnsi"/>
          <w:sz w:val="22"/>
          <w:szCs w:val="22"/>
        </w:rPr>
      </w:pPr>
      <w:r w:rsidRPr="00C02301">
        <w:rPr>
          <w:rFonts w:ascii="Book Antiqua" w:hAnsi="Book Antiqua" w:cstheme="minorHAnsi"/>
          <w:sz w:val="22"/>
          <w:szCs w:val="22"/>
        </w:rPr>
        <w:t xml:space="preserve">do 28 dnů před dnem zániku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uvedeným pod písm. </w:t>
      </w:r>
      <w:r>
        <w:rPr>
          <w:rFonts w:ascii="Book Antiqua" w:hAnsi="Book Antiqua" w:cstheme="minorHAnsi"/>
          <w:sz w:val="22"/>
          <w:szCs w:val="22"/>
        </w:rPr>
        <w:t>c</w:t>
      </w:r>
      <w:r w:rsidRPr="00C02301">
        <w:rPr>
          <w:rFonts w:ascii="Book Antiqua" w:hAnsi="Book Antiqua" w:cstheme="minorHAnsi"/>
          <w:sz w:val="22"/>
          <w:szCs w:val="22"/>
        </w:rPr>
        <w:t xml:space="preserve">) níže nebylo Vámi Zhotoviteli vydáno Potvrzení o převzetí Díla nebo záruka za odstranění vad Vám nebyla předána z důvodů přičitatelných Zhotoviteli, a že platnost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nebyla prodloužena, přestože je Zhotovitel dle Smlouvy povinen zajistit v těchto případech prodloužení platnosti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004D384A" w:rsidRPr="00C02301">
        <w:rPr>
          <w:rFonts w:ascii="Book Antiqua" w:hAnsi="Book Antiqua" w:cstheme="minorHAnsi"/>
          <w:sz w:val="22"/>
          <w:szCs w:val="22"/>
        </w:rPr>
        <w:t xml:space="preserve">  </w:t>
      </w:r>
    </w:p>
    <w:p w14:paraId="3F14D96E"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lastRenderedPageBreak/>
        <w:t>(dále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1DE6167F" w14:textId="77777777" w:rsidR="004D384A" w:rsidRPr="00C02301" w:rsidRDefault="004D384A" w:rsidP="004D384A">
      <w:pPr>
        <w:jc w:val="both"/>
        <w:rPr>
          <w:rFonts w:ascii="Book Antiqua" w:hAnsi="Book Antiqua" w:cstheme="minorHAnsi"/>
          <w:sz w:val="22"/>
          <w:szCs w:val="22"/>
        </w:rPr>
      </w:pPr>
    </w:p>
    <w:p w14:paraId="1EF9CF32" w14:textId="77777777" w:rsidR="004D384A" w:rsidRPr="00C02301" w:rsidRDefault="00C4520B" w:rsidP="004D384A">
      <w:pPr>
        <w:jc w:val="both"/>
        <w:rPr>
          <w:rFonts w:ascii="Book Antiqua" w:hAnsi="Book Antiqua" w:cstheme="minorHAnsi"/>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226F0B">
        <w:rPr>
          <w:rStyle w:val="ui-provider"/>
          <w:rFonts w:ascii="Book Antiqua" w:hAnsi="Book Antiqua"/>
          <w:sz w:val="22"/>
          <w:szCs w:val="22"/>
          <w:highlight w:val="yellow"/>
        </w:rPr>
        <w:t>bankovní</w:t>
      </w:r>
      <w:r w:rsidRPr="00226F0B">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w:t>
      </w:r>
    </w:p>
    <w:p w14:paraId="708E6875" w14:textId="77777777" w:rsidR="00BC6CBF" w:rsidRDefault="00BC6CBF" w:rsidP="004D384A">
      <w:pPr>
        <w:jc w:val="both"/>
        <w:rPr>
          <w:rFonts w:ascii="Book Antiqua" w:hAnsi="Book Antiqua" w:cstheme="minorHAnsi"/>
          <w:bCs/>
          <w:sz w:val="22"/>
          <w:szCs w:val="22"/>
        </w:rPr>
      </w:pPr>
    </w:p>
    <w:p w14:paraId="224A52A8" w14:textId="77777777" w:rsidR="004D384A" w:rsidRPr="00C02301" w:rsidRDefault="00020858" w:rsidP="004D384A">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w:t>
      </w:r>
      <w:r w:rsidRPr="00C02301">
        <w:rPr>
          <w:rFonts w:ascii="Book Antiqua" w:hAnsi="Book Antiqua" w:cstheme="minorHAnsi"/>
          <w:sz w:val="22"/>
          <w:szCs w:val="22"/>
        </w:rPr>
        <w:t xml:space="preserve">a/nebo níže uvedené prohlášení o zproštění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Pr="00C02301">
        <w:rPr>
          <w:rFonts w:ascii="Book Antiqua" w:hAnsi="Book Antiqua" w:cstheme="minorHAnsi"/>
          <w:bCs/>
          <w:sz w:val="22"/>
          <w:szCs w:val="22"/>
        </w:rPr>
        <w:t>, je vůči Vám účinná uplynutím pěti pracovních dnů ode dne, kdy Vám bude doručeno naše písemné oznámení o změně této adresy.</w:t>
      </w:r>
      <w:r w:rsidR="004D384A" w:rsidRPr="00C02301">
        <w:rPr>
          <w:rFonts w:ascii="Book Antiqua" w:hAnsi="Book Antiqua" w:cstheme="minorHAnsi"/>
          <w:bCs/>
          <w:sz w:val="22"/>
          <w:szCs w:val="22"/>
        </w:rPr>
        <w:t xml:space="preserve"> </w:t>
      </w:r>
    </w:p>
    <w:p w14:paraId="1851BE24" w14:textId="77777777" w:rsidR="004D384A" w:rsidRPr="00C02301" w:rsidRDefault="004D384A" w:rsidP="004D384A">
      <w:pPr>
        <w:jc w:val="both"/>
        <w:rPr>
          <w:rFonts w:ascii="Book Antiqua" w:hAnsi="Book Antiqua" w:cstheme="minorHAnsi"/>
          <w:sz w:val="22"/>
          <w:szCs w:val="22"/>
        </w:rPr>
      </w:pPr>
    </w:p>
    <w:p w14:paraId="12F82D05" w14:textId="77777777" w:rsidR="004D384A" w:rsidRPr="00C02301" w:rsidRDefault="00BD02CD" w:rsidP="004D384A">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55E3C64C" w14:textId="77777777" w:rsidR="004D384A" w:rsidRPr="00C02301" w:rsidRDefault="004D384A" w:rsidP="004D384A">
      <w:pPr>
        <w:jc w:val="both"/>
        <w:rPr>
          <w:rFonts w:ascii="Book Antiqua" w:hAnsi="Book Antiqua" w:cstheme="minorHAnsi"/>
          <w:sz w:val="22"/>
          <w:szCs w:val="22"/>
        </w:rPr>
      </w:pPr>
    </w:p>
    <w:p w14:paraId="1E3B3544" w14:textId="77777777" w:rsidR="00D26A17" w:rsidRPr="00C02301" w:rsidRDefault="00D26A17" w:rsidP="00D26A1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2B4E13">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platná a účinná od data vystavení uvedeného níže, s tím, že zaniká automaticky:</w:t>
      </w:r>
    </w:p>
    <w:p w14:paraId="60773B81"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v den, kdy obdržíme Vaše prohlášení o tom, že nás zprošťujete veškerých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že vůči nám nemáte žádné nároky z ní plynoucí, nebo</w:t>
      </w:r>
    </w:p>
    <w:p w14:paraId="5932C0D8"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vyplacením celé Zaručené částky, nebo</w:t>
      </w:r>
    </w:p>
    <w:p w14:paraId="0B1CF76A"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dne </w:t>
      </w:r>
      <w:r w:rsidRPr="00563A6A">
        <w:rPr>
          <w:rFonts w:ascii="Book Antiqua" w:hAnsi="Book Antiqua" w:cstheme="minorHAnsi"/>
          <w:sz w:val="22"/>
          <w:szCs w:val="22"/>
          <w:highlight w:val="yellow"/>
        </w:rPr>
        <w:t>[bude doplněno datum odpovídající 30 dnům od vydání Potvrzení o převzetí díla]</w:t>
      </w:r>
    </w:p>
    <w:p w14:paraId="714C41EC" w14:textId="77777777" w:rsidR="004D384A" w:rsidRPr="00C02301" w:rsidRDefault="00D26A17" w:rsidP="00D26A17">
      <w:pPr>
        <w:jc w:val="both"/>
        <w:rPr>
          <w:rFonts w:ascii="Book Antiqua" w:hAnsi="Book Antiqua" w:cstheme="minorHAnsi"/>
          <w:sz w:val="22"/>
          <w:szCs w:val="22"/>
        </w:rPr>
      </w:pPr>
      <w:r w:rsidRPr="00C02301">
        <w:rPr>
          <w:rFonts w:ascii="Book Antiqua" w:hAnsi="Book Antiqua" w:cstheme="minorHAnsi"/>
          <w:sz w:val="22"/>
          <w:szCs w:val="22"/>
        </w:rPr>
        <w:t>podle toho, která z uvedených skutečností nastane dříve.</w:t>
      </w:r>
      <w:r w:rsidR="004D384A" w:rsidRPr="00C02301">
        <w:rPr>
          <w:rFonts w:ascii="Book Antiqua" w:hAnsi="Book Antiqua" w:cstheme="minorHAnsi"/>
          <w:sz w:val="22"/>
          <w:szCs w:val="22"/>
        </w:rPr>
        <w:t xml:space="preserve"> </w:t>
      </w:r>
    </w:p>
    <w:p w14:paraId="1589DF37" w14:textId="77777777" w:rsidR="004D384A" w:rsidRPr="00C02301" w:rsidRDefault="004D384A" w:rsidP="004D384A">
      <w:pPr>
        <w:jc w:val="both"/>
        <w:rPr>
          <w:rFonts w:ascii="Book Antiqua" w:hAnsi="Book Antiqua" w:cstheme="minorHAnsi"/>
          <w:sz w:val="22"/>
          <w:szCs w:val="22"/>
        </w:rPr>
      </w:pPr>
    </w:p>
    <w:p w14:paraId="65450AC8" w14:textId="77777777" w:rsidR="00F91F78" w:rsidRPr="00C02301" w:rsidRDefault="00F91F78" w:rsidP="00F91F78">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w:t>
      </w:r>
    </w:p>
    <w:p w14:paraId="24BB97A3" w14:textId="77777777" w:rsidR="00F91F78" w:rsidRPr="00C02301" w:rsidRDefault="00F91F78" w:rsidP="00F91F78">
      <w:pPr>
        <w:jc w:val="both"/>
        <w:rPr>
          <w:rFonts w:ascii="Book Antiqua" w:hAnsi="Book Antiqua" w:cstheme="minorHAnsi"/>
          <w:sz w:val="22"/>
          <w:szCs w:val="22"/>
        </w:rPr>
      </w:pPr>
    </w:p>
    <w:p w14:paraId="4BB52128" w14:textId="77777777" w:rsidR="00F91F78" w:rsidRPr="00C02301" w:rsidRDefault="00F91F78" w:rsidP="00F91F78">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64045C">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7EC5C64E" w14:textId="77777777" w:rsidR="00F91F78" w:rsidRPr="00C02301" w:rsidRDefault="00F91F78" w:rsidP="00F91F78">
      <w:pPr>
        <w:jc w:val="both"/>
        <w:rPr>
          <w:rFonts w:ascii="Book Antiqua" w:hAnsi="Book Antiqua" w:cstheme="minorHAnsi"/>
          <w:sz w:val="22"/>
          <w:szCs w:val="22"/>
        </w:rPr>
      </w:pPr>
      <w:r>
        <w:rPr>
          <w:rFonts w:ascii="Book Antiqua" w:hAnsi="Book Antiqua" w:cstheme="minorHAnsi"/>
          <w:sz w:val="22"/>
          <w:szCs w:val="22"/>
        </w:rPr>
        <w:t xml:space="preserve"> </w:t>
      </w:r>
    </w:p>
    <w:p w14:paraId="0455A92F" w14:textId="77777777" w:rsidR="00F91F78" w:rsidRPr="00C02301" w:rsidRDefault="00F91F78" w:rsidP="00F91F78">
      <w:pPr>
        <w:pStyle w:val="Textkomente"/>
        <w:jc w:val="both"/>
        <w:rPr>
          <w:rFonts w:ascii="Book Antiqua" w:hAnsi="Book Antiqua" w:cstheme="minorHAnsi"/>
          <w:sz w:val="22"/>
          <w:szCs w:val="22"/>
        </w:rPr>
      </w:pPr>
      <w:r>
        <w:rPr>
          <w:rFonts w:ascii="Book Antiqua" w:hAnsi="Book Antiqua" w:cstheme="minorHAnsi"/>
          <w:sz w:val="22"/>
          <w:szCs w:val="22"/>
        </w:rPr>
        <w:t>Poskytovatel záruky</w:t>
      </w:r>
      <w:r w:rsidRPr="00C02301">
        <w:rPr>
          <w:rFonts w:ascii="Book Antiqua" w:hAnsi="Book Antiqua" w:cstheme="minorHAnsi"/>
          <w:sz w:val="22"/>
          <w:szCs w:val="22"/>
        </w:rPr>
        <w:t xml:space="preserve"> nebo finanční skupina, do které </w:t>
      </w:r>
      <w:r>
        <w:rPr>
          <w:rFonts w:ascii="Book Antiqua" w:hAnsi="Book Antiqua" w:cstheme="minorHAnsi"/>
          <w:sz w:val="22"/>
          <w:szCs w:val="22"/>
        </w:rPr>
        <w:t>poskytovatel záruky</w:t>
      </w:r>
      <w:r w:rsidRPr="00C02301">
        <w:rPr>
          <w:rFonts w:ascii="Book Antiqua" w:hAnsi="Book Antiqua" w:cstheme="minorHAnsi"/>
          <w:sz w:val="22"/>
          <w:szCs w:val="22"/>
        </w:rPr>
        <w:t xml:space="preserve"> patří, vydávající tuto </w:t>
      </w:r>
      <w:r w:rsidRPr="004164F7">
        <w:rPr>
          <w:rFonts w:ascii="Book Antiqua" w:hAnsi="Book Antiqua" w:cstheme="minorHAnsi"/>
          <w:sz w:val="22"/>
          <w:szCs w:val="22"/>
          <w:highlight w:val="yellow"/>
        </w:rPr>
        <w:t>bankovní/pojistnou</w:t>
      </w:r>
      <w:r w:rsidRPr="00C02301">
        <w:rPr>
          <w:rFonts w:ascii="Book Antiqua" w:hAnsi="Book Antiqua" w:cstheme="minorHAnsi"/>
          <w:sz w:val="22"/>
          <w:szCs w:val="22"/>
        </w:rPr>
        <w:t xml:space="preserve"> záruku, splňuje ke dni vystavení této </w:t>
      </w:r>
      <w:r w:rsidRPr="004164F7">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minimálně následující požadavky na long-term rating alespoň u jedné z následujících ratingových agentur:</w:t>
      </w:r>
    </w:p>
    <w:p w14:paraId="65481383" w14:textId="77777777" w:rsidR="004D384A" w:rsidRPr="00C02301" w:rsidRDefault="00F91F78" w:rsidP="00F91F78">
      <w:pPr>
        <w:pStyle w:val="Textkomente"/>
        <w:jc w:val="both"/>
        <w:rPr>
          <w:rFonts w:ascii="Book Antiqua" w:hAnsi="Book Antiqua" w:cstheme="minorHAnsi"/>
          <w:sz w:val="22"/>
          <w:szCs w:val="22"/>
        </w:rPr>
      </w:pPr>
      <w:r w:rsidRPr="00C02301">
        <w:rPr>
          <w:rFonts w:ascii="Book Antiqua" w:hAnsi="Book Antiqua" w:cstheme="minorHAnsi"/>
          <w:sz w:val="22"/>
          <w:szCs w:val="22"/>
        </w:rPr>
        <w:t>Moody’s „Baa2“,</w:t>
      </w:r>
      <w:r>
        <w:rPr>
          <w:rFonts w:ascii="Book Antiqua" w:hAnsi="Book Antiqua" w:cstheme="minorHAnsi"/>
          <w:sz w:val="22"/>
          <w:szCs w:val="22"/>
        </w:rPr>
        <w:t xml:space="preserve"> </w:t>
      </w:r>
      <w:r w:rsidRPr="00C02301">
        <w:rPr>
          <w:rFonts w:ascii="Book Antiqua" w:hAnsi="Book Antiqua" w:cstheme="minorHAnsi"/>
          <w:sz w:val="22"/>
          <w:szCs w:val="22"/>
        </w:rPr>
        <w:t>Fitch/IBCA „BBB“,Standard &amp;Poor’s „BBB“.</w:t>
      </w:r>
    </w:p>
    <w:p w14:paraId="19218593" w14:textId="77777777" w:rsidR="004D384A" w:rsidRPr="00C02301" w:rsidRDefault="004D384A" w:rsidP="004D384A">
      <w:pPr>
        <w:jc w:val="both"/>
        <w:rPr>
          <w:rFonts w:ascii="Book Antiqua" w:hAnsi="Book Antiqua" w:cstheme="minorHAnsi"/>
          <w:sz w:val="22"/>
          <w:szCs w:val="22"/>
        </w:rPr>
      </w:pPr>
    </w:p>
    <w:p w14:paraId="360E0AFB"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Datum:</w:t>
      </w:r>
      <w:r w:rsidRPr="00C02301">
        <w:rPr>
          <w:rFonts w:ascii="Book Antiqua" w:hAnsi="Book Antiqua" w:cstheme="minorHAnsi"/>
          <w:sz w:val="22"/>
          <w:szCs w:val="22"/>
        </w:rPr>
        <w:tab/>
      </w:r>
    </w:p>
    <w:p w14:paraId="53C809F6" w14:textId="77777777" w:rsidR="002A06C1" w:rsidRDefault="004D384A" w:rsidP="008015CB">
      <w:pPr>
        <w:jc w:val="both"/>
        <w:rPr>
          <w:rFonts w:ascii="Book Antiqua" w:hAnsi="Book Antiqua" w:cstheme="minorHAnsi"/>
          <w:sz w:val="22"/>
          <w:szCs w:val="22"/>
        </w:rPr>
      </w:pPr>
      <w:r w:rsidRPr="00C02301">
        <w:rPr>
          <w:rFonts w:ascii="Book Antiqua" w:hAnsi="Book Antiqua" w:cstheme="minorHAnsi"/>
          <w:sz w:val="22"/>
          <w:szCs w:val="22"/>
        </w:rPr>
        <w:t>Podpis(y):</w:t>
      </w:r>
      <w:r w:rsidRPr="00C02301">
        <w:rPr>
          <w:rFonts w:ascii="Book Antiqua" w:hAnsi="Book Antiqua" w:cstheme="minorHAnsi"/>
          <w:sz w:val="22"/>
          <w:szCs w:val="22"/>
        </w:rPr>
        <w:tab/>
      </w:r>
    </w:p>
    <w:p w14:paraId="3C3306D9" w14:textId="77777777" w:rsidR="002A06C1" w:rsidRPr="00BB3EC9" w:rsidRDefault="002A06C1" w:rsidP="002A06C1">
      <w:pPr>
        <w:spacing w:after="60" w:line="276" w:lineRule="auto"/>
        <w:jc w:val="both"/>
        <w:rPr>
          <w:rFonts w:ascii="Book Antiqua" w:hAnsi="Book Antiqua" w:cstheme="minorHAnsi"/>
        </w:rPr>
      </w:pPr>
      <w:r w:rsidRPr="00BB3EC9">
        <w:rPr>
          <w:rFonts w:ascii="Book Antiqua" w:hAnsi="Book Antiqua" w:cstheme="minorHAnsi"/>
          <w:i/>
        </w:rPr>
        <w:t>PODEPSÁNO PROSTŘEDNICTVÍM UZNÁVANÉHO ELEKTRONICKÉHO PODPISU DLE ZÁKONA Č. 297/2016 SB., O SLUŽBÁCH VYTVÁŘEJÍCÍCH DŮVĚRU PRO ELEKTRONICKÉ TRANSAKCE, VE ZNĚNÍ POZDĚJŠÍCH PŘEDPISŮ</w:t>
      </w:r>
      <w:r>
        <w:rPr>
          <w:rFonts w:ascii="Book Antiqua" w:hAnsi="Book Antiqua" w:cstheme="minorHAnsi"/>
          <w:i/>
        </w:rPr>
        <w:t>.</w:t>
      </w:r>
    </w:p>
    <w:p w14:paraId="0C9A7C91" w14:textId="77777777" w:rsidR="002A06C1" w:rsidRPr="00BB3EC9" w:rsidRDefault="002A06C1" w:rsidP="002A06C1">
      <w:pPr>
        <w:rPr>
          <w:rFonts w:ascii="Book Antiqua" w:hAnsi="Book Antiqua" w:cstheme="minorHAnsi"/>
          <w:sz w:val="22"/>
          <w:szCs w:val="22"/>
        </w:rPr>
      </w:pPr>
    </w:p>
    <w:p w14:paraId="1DA96FF7" w14:textId="77777777" w:rsidR="002D6627" w:rsidRDefault="004518AA" w:rsidP="008015CB">
      <w:pPr>
        <w:jc w:val="both"/>
        <w:rPr>
          <w:rFonts w:ascii="Book Antiqua" w:hAnsi="Book Antiqua" w:cstheme="minorHAnsi"/>
          <w:sz w:val="22"/>
          <w:szCs w:val="22"/>
          <w:highlight w:val="yellow"/>
        </w:rPr>
      </w:pPr>
      <w:r w:rsidRPr="00BB3EC9">
        <w:rPr>
          <w:rFonts w:ascii="Book Antiqua" w:hAnsi="Book Antiqua" w:cstheme="minorHAnsi"/>
          <w:sz w:val="22"/>
          <w:szCs w:val="22"/>
          <w:highlight w:val="yellow"/>
        </w:rPr>
        <w:lastRenderedPageBreak/>
        <w:t xml:space="preserve">[Pozn. pro dodavatele: </w:t>
      </w:r>
      <w:r>
        <w:rPr>
          <w:rFonts w:ascii="Book Antiqua" w:hAnsi="Book Antiqua" w:cstheme="minorHAnsi"/>
          <w:sz w:val="22"/>
          <w:szCs w:val="22"/>
          <w:highlight w:val="yellow"/>
        </w:rPr>
        <w:t>Zajištění splnění smlouvy</w:t>
      </w:r>
      <w:r w:rsidRPr="00BB3EC9">
        <w:rPr>
          <w:rFonts w:ascii="Book Antiqua" w:hAnsi="Book Antiqua" w:cstheme="minorHAnsi"/>
          <w:sz w:val="22"/>
          <w:szCs w:val="22"/>
          <w:highlight w:val="yellow"/>
        </w:rPr>
        <w:t xml:space="preserve"> bude dodavatelem předložen</w:t>
      </w:r>
      <w:r>
        <w:rPr>
          <w:rFonts w:ascii="Book Antiqua" w:hAnsi="Book Antiqua" w:cstheme="minorHAnsi"/>
          <w:sz w:val="22"/>
          <w:szCs w:val="22"/>
          <w:highlight w:val="yellow"/>
        </w:rPr>
        <w:t>o</w:t>
      </w:r>
      <w:r w:rsidRPr="00BB3EC9">
        <w:rPr>
          <w:rFonts w:ascii="Book Antiqua" w:hAnsi="Book Antiqua" w:cstheme="minorHAnsi"/>
          <w:sz w:val="22"/>
          <w:szCs w:val="22"/>
          <w:highlight w:val="yellow"/>
        </w:rPr>
        <w:t xml:space="preserve"> v elektronické podobě, přičemž bude </w:t>
      </w:r>
      <w:r>
        <w:rPr>
          <w:rFonts w:ascii="Book Antiqua" w:hAnsi="Book Antiqua" w:cstheme="minorHAnsi"/>
          <w:sz w:val="22"/>
          <w:szCs w:val="22"/>
          <w:highlight w:val="yellow"/>
        </w:rPr>
        <w:t xml:space="preserve">poskytovatelem zajištění </w:t>
      </w:r>
      <w:r w:rsidRPr="00BB3EC9">
        <w:rPr>
          <w:rFonts w:ascii="Book Antiqua" w:hAnsi="Book Antiqua" w:cstheme="minorHAnsi"/>
          <w:sz w:val="22"/>
          <w:szCs w:val="22"/>
          <w:highlight w:val="yellow"/>
        </w:rPr>
        <w:t>podeps</w:t>
      </w:r>
      <w:r>
        <w:rPr>
          <w:rFonts w:ascii="Book Antiqua" w:hAnsi="Book Antiqua" w:cstheme="minorHAnsi"/>
          <w:sz w:val="22"/>
          <w:szCs w:val="22"/>
          <w:highlight w:val="yellow"/>
        </w:rPr>
        <w:t>á</w:t>
      </w:r>
      <w:r w:rsidRPr="00BB3EC9">
        <w:rPr>
          <w:rFonts w:ascii="Book Antiqua" w:hAnsi="Book Antiqua" w:cstheme="minorHAnsi"/>
          <w:sz w:val="22"/>
          <w:szCs w:val="22"/>
          <w:highlight w:val="yellow"/>
        </w:rPr>
        <w:t>n</w:t>
      </w:r>
      <w:r>
        <w:rPr>
          <w:rFonts w:ascii="Book Antiqua" w:hAnsi="Book Antiqua" w:cstheme="minorHAnsi"/>
          <w:sz w:val="22"/>
          <w:szCs w:val="22"/>
          <w:highlight w:val="yellow"/>
        </w:rPr>
        <w:t>o</w:t>
      </w:r>
      <w:r w:rsidRPr="00BB3EC9">
        <w:rPr>
          <w:rFonts w:ascii="Book Antiqua" w:hAnsi="Book Antiqua" w:cstheme="minorHAnsi"/>
          <w:sz w:val="22"/>
          <w:szCs w:val="22"/>
          <w:highlight w:val="yellow"/>
        </w:rPr>
        <w:t xml:space="preserve"> prostřednictvím uznávaného elektronického podpisu dle zákona č. 297/2016 Sb., o službách vytvářejících důvěru pro elektronické transakce, ve znění pozdějších předpisů. Tento text bude vymazán.]</w:t>
      </w:r>
    </w:p>
    <w:p w14:paraId="08390D6F" w14:textId="77777777" w:rsidR="007729C8" w:rsidRDefault="007729C8">
      <w:pPr>
        <w:rPr>
          <w:rFonts w:ascii="Book Antiqua" w:hAnsi="Book Antiqua" w:cstheme="minorHAnsi"/>
          <w:sz w:val="22"/>
          <w:szCs w:val="22"/>
          <w:highlight w:val="yellow"/>
        </w:rPr>
      </w:pPr>
      <w:r>
        <w:rPr>
          <w:rFonts w:ascii="Book Antiqua" w:hAnsi="Book Antiqua" w:cstheme="minorHAnsi"/>
          <w:sz w:val="22"/>
          <w:szCs w:val="22"/>
          <w:highlight w:val="yellow"/>
        </w:rPr>
        <w:br w:type="page"/>
      </w:r>
    </w:p>
    <w:p w14:paraId="0FC4FF5E" w14:textId="77777777" w:rsidR="00553EF5" w:rsidRDefault="004D384A" w:rsidP="002A086B">
      <w:pPr>
        <w:spacing w:before="120" w:after="120"/>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403CCB">
        <w:rPr>
          <w:rFonts w:ascii="Book Antiqua" w:hAnsi="Book Antiqua" w:cstheme="minorHAnsi"/>
          <w:b/>
          <w:bCs/>
          <w:caps/>
          <w:sz w:val="24"/>
          <w:szCs w:val="24"/>
        </w:rPr>
        <w:t>3</w:t>
      </w:r>
    </w:p>
    <w:p w14:paraId="13857ACA"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02C44F5C" w14:textId="77777777" w:rsidR="002D6627" w:rsidRDefault="004D384A"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záruka za odstranění vad</w:t>
      </w:r>
    </w:p>
    <w:p w14:paraId="402523D6"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6BDC910C" w14:textId="77777777" w:rsidR="00875C46" w:rsidRDefault="004D384A" w:rsidP="008A6F15">
      <w:pPr>
        <w:rPr>
          <w:rFonts w:ascii="Book Antiqua" w:hAnsi="Book Antiqua" w:cstheme="minorHAnsi"/>
          <w:sz w:val="22"/>
          <w:szCs w:val="22"/>
        </w:rPr>
      </w:pPr>
      <w:r w:rsidRPr="00C02301">
        <w:rPr>
          <w:rFonts w:ascii="Book Antiqua" w:hAnsi="Book Antiqua" w:cstheme="minorHAnsi"/>
          <w:b/>
          <w:bCs/>
          <w:sz w:val="22"/>
          <w:szCs w:val="22"/>
        </w:rPr>
        <w:t>Stručný název Smlouvy o dílo:</w:t>
      </w:r>
      <w:r w:rsidRPr="00C02301">
        <w:rPr>
          <w:rFonts w:ascii="Book Antiqua" w:hAnsi="Book Antiqua" w:cstheme="minorHAnsi"/>
          <w:sz w:val="22"/>
          <w:szCs w:val="22"/>
        </w:rPr>
        <w:t xml:space="preserve"> </w:t>
      </w:r>
    </w:p>
    <w:p w14:paraId="07B57512" w14:textId="08885375" w:rsidR="00AC2163" w:rsidRDefault="00AC2163" w:rsidP="00AC2163">
      <w:pPr>
        <w:rPr>
          <w:rFonts w:ascii="Book Antiqua" w:hAnsi="Book Antiqua" w:cstheme="minorHAnsi"/>
          <w:noProof/>
          <w:sz w:val="22"/>
          <w:szCs w:val="22"/>
        </w:rPr>
      </w:pPr>
      <w:r w:rsidRPr="002405A7">
        <w:rPr>
          <w:rFonts w:ascii="Book Antiqua" w:hAnsi="Book Antiqua" w:cstheme="minorHAnsi"/>
          <w:noProof/>
          <w:sz w:val="22"/>
          <w:szCs w:val="22"/>
        </w:rPr>
        <w:t>„</w:t>
      </w:r>
      <w:r w:rsidR="006E4422" w:rsidRPr="006E4422">
        <w:rPr>
          <w:rFonts w:ascii="Book Antiqua" w:hAnsi="Book Antiqua" w:cs="Arial"/>
          <w:b/>
          <w:bCs/>
          <w:noProof/>
          <w:sz w:val="22"/>
          <w:szCs w:val="22"/>
        </w:rPr>
        <w:t>Osík, zajištění svahu silnice II/359 u č. p. 186</w:t>
      </w:r>
      <w:r w:rsidR="00B56863">
        <w:rPr>
          <w:rFonts w:ascii="Book Antiqua" w:hAnsi="Book Antiqua" w:cs="Arial"/>
          <w:b/>
          <w:bCs/>
          <w:noProof/>
          <w:sz w:val="22"/>
          <w:szCs w:val="22"/>
        </w:rPr>
        <w:t xml:space="preserve"> II</w:t>
      </w:r>
      <w:r w:rsidRPr="003963CA">
        <w:rPr>
          <w:rFonts w:ascii="Book Antiqua" w:hAnsi="Book Antiqua" w:cstheme="minorHAnsi"/>
          <w:noProof/>
          <w:sz w:val="22"/>
          <w:szCs w:val="22"/>
        </w:rPr>
        <w:t>“</w:t>
      </w:r>
    </w:p>
    <w:p w14:paraId="5758E2D1" w14:textId="77777777" w:rsidR="004D384A" w:rsidRPr="00C02301" w:rsidRDefault="004D384A" w:rsidP="004D384A">
      <w:pPr>
        <w:rPr>
          <w:rFonts w:ascii="Book Antiqua" w:hAnsi="Book Antiqua" w:cstheme="minorHAnsi"/>
          <w:sz w:val="22"/>
          <w:szCs w:val="22"/>
          <w:u w:val="single"/>
        </w:rPr>
      </w:pPr>
      <w:r w:rsidRPr="00C02301">
        <w:rPr>
          <w:rFonts w:ascii="Book Antiqua" w:hAnsi="Book Antiqua" w:cstheme="minorHAnsi"/>
          <w:sz w:val="22"/>
          <w:szCs w:val="22"/>
          <w:u w:val="single"/>
        </w:rPr>
        <w:t>Název a adresa příjemce (jehož Smlouva o dílo uvádí jako Objednatele):</w:t>
      </w:r>
    </w:p>
    <w:p w14:paraId="08025D5F"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Správa a údržba silnic Pardubického kraje </w:t>
      </w:r>
    </w:p>
    <w:p w14:paraId="5DC4B923"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Doubravice 98, 533 53 Pardubice </w:t>
      </w:r>
    </w:p>
    <w:p w14:paraId="5EFF5352"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 xml:space="preserve">IČO: 00085031 </w:t>
      </w:r>
    </w:p>
    <w:p w14:paraId="042C684E" w14:textId="77777777" w:rsidR="004D384A" w:rsidRPr="00C02301" w:rsidRDefault="004D384A" w:rsidP="008A6F15">
      <w:pPr>
        <w:jc w:val="both"/>
        <w:rPr>
          <w:rFonts w:ascii="Book Antiqua" w:hAnsi="Book Antiqua" w:cstheme="minorHAnsi"/>
          <w:sz w:val="22"/>
          <w:szCs w:val="22"/>
        </w:rPr>
      </w:pPr>
    </w:p>
    <w:p w14:paraId="36AA20F3" w14:textId="21D2E02A" w:rsidR="004D384A" w:rsidRPr="00AC2163" w:rsidRDefault="006C3B8B" w:rsidP="00F136FE">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5F24EE">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poskytnuta v souvislosti se Smlouvou o dílo č.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ze dne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kterou byla uzavřena Smlouva </w:t>
      </w:r>
      <w:r w:rsidRPr="00C02301">
        <w:rPr>
          <w:rFonts w:ascii="Book Antiqua" w:hAnsi="Book Antiqua" w:cstheme="minorHAnsi"/>
          <w:bCs/>
          <w:sz w:val="22"/>
          <w:szCs w:val="22"/>
        </w:rPr>
        <w:t>mezi Správou a údržbou silnic Pardubického kraje, se sídlem Doubravice 98, 533 53 Pardubice, IČO: 00085031</w:t>
      </w:r>
      <w:r w:rsidRPr="00C02301">
        <w:rPr>
          <w:rFonts w:ascii="Book Antiqua" w:hAnsi="Book Antiqua" w:cstheme="minorHAnsi"/>
          <w:sz w:val="22"/>
          <w:szCs w:val="22"/>
        </w:rPr>
        <w:t xml:space="preserve">, coby Objednatelem </w:t>
      </w:r>
      <w:r w:rsidRPr="00C02301">
        <w:rPr>
          <w:rFonts w:ascii="Book Antiqua" w:hAnsi="Book Antiqua" w:cstheme="minorHAnsi"/>
          <w:bCs/>
          <w:sz w:val="22"/>
          <w:szCs w:val="22"/>
        </w:rPr>
        <w:t xml:space="preserve">na straně jedné a společností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bCs/>
          <w:sz w:val="22"/>
          <w:szCs w:val="22"/>
        </w:rPr>
        <w:t xml:space="preserve">, </w:t>
      </w:r>
      <w:r w:rsidRPr="00C02301">
        <w:rPr>
          <w:rFonts w:ascii="Book Antiqua" w:hAnsi="Book Antiqua" w:cstheme="minorHAnsi"/>
          <w:sz w:val="22"/>
          <w:szCs w:val="22"/>
        </w:rPr>
        <w:t xml:space="preserve">se sídlem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rPr>
        <w:t xml:space="preserve">, IČO: </w:t>
      </w:r>
      <w:r w:rsidRPr="00C02301">
        <w:rPr>
          <w:rFonts w:ascii="Book Antiqua" w:hAnsi="Book Antiqua" w:cstheme="minorHAnsi"/>
          <w:sz w:val="22"/>
          <w:szCs w:val="22"/>
          <w:highlight w:val="yellow"/>
        </w:rPr>
        <w:t>[bude doplněno</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xml:space="preserve">, </w:t>
      </w:r>
      <w:r w:rsidRPr="00C02301">
        <w:rPr>
          <w:rFonts w:ascii="Book Antiqua" w:hAnsi="Book Antiqua" w:cstheme="minorHAnsi"/>
          <w:bCs/>
          <w:sz w:val="22"/>
          <w:szCs w:val="22"/>
          <w:highlight w:val="yellow"/>
        </w:rPr>
        <w:t>[</w:t>
      </w:r>
      <w:r w:rsidRPr="00C02301">
        <w:rPr>
          <w:rFonts w:ascii="Book Antiqua" w:hAnsi="Book Antiqua" w:cstheme="minorHAnsi"/>
          <w:sz w:val="22"/>
          <w:szCs w:val="22"/>
          <w:highlight w:val="yellow"/>
        </w:rPr>
        <w:t>Pozn.: v případě, že je zhotovitelem konsorcium složené z více osob, bude doplněna identifikace všech těchto osob</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coby zhotovitelem na straně druhé (dále jen „</w:t>
      </w:r>
      <w:r w:rsidRPr="00C02301">
        <w:rPr>
          <w:rFonts w:ascii="Book Antiqua" w:hAnsi="Book Antiqua" w:cstheme="minorHAnsi"/>
          <w:bCs/>
          <w:sz w:val="22"/>
          <w:szCs w:val="22"/>
          <w:u w:val="single"/>
        </w:rPr>
        <w:t>Zhotovitel</w:t>
      </w:r>
      <w:r w:rsidRPr="00C02301">
        <w:rPr>
          <w:rFonts w:ascii="Book Antiqua" w:hAnsi="Book Antiqua" w:cstheme="minorHAnsi"/>
          <w:bCs/>
          <w:sz w:val="22"/>
          <w:szCs w:val="22"/>
        </w:rPr>
        <w:t>“, resp. „</w:t>
      </w:r>
      <w:r w:rsidRPr="00D86FB7">
        <w:rPr>
          <w:rFonts w:ascii="Book Antiqua" w:hAnsi="Book Antiqua" w:cstheme="minorHAnsi"/>
          <w:bCs/>
          <w:sz w:val="22"/>
          <w:szCs w:val="22"/>
        </w:rPr>
        <w:t xml:space="preserve">Smlouva“), a to na základě zadávacího řízení na veřejnou zakázku na </w:t>
      </w:r>
      <w:r w:rsidRPr="00D86FB7">
        <w:rPr>
          <w:rFonts w:ascii="Book Antiqua" w:hAnsi="Book Antiqua" w:cstheme="minorHAnsi"/>
          <w:sz w:val="22"/>
          <w:szCs w:val="22"/>
        </w:rPr>
        <w:t>stavební práce s názvem</w:t>
      </w:r>
      <w:r w:rsidR="00C46D29" w:rsidRPr="00AE316F">
        <w:rPr>
          <w:rFonts w:ascii="Book Antiqua" w:hAnsi="Book Antiqua" w:cstheme="minorHAnsi"/>
          <w:sz w:val="22"/>
          <w:szCs w:val="22"/>
        </w:rPr>
        <w:t xml:space="preserve"> „</w:t>
      </w:r>
      <w:r w:rsidR="006E4422" w:rsidRPr="006E4422">
        <w:rPr>
          <w:rFonts w:ascii="Book Antiqua" w:hAnsi="Book Antiqua" w:cs="Arial"/>
          <w:noProof/>
          <w:sz w:val="22"/>
          <w:szCs w:val="22"/>
        </w:rPr>
        <w:t>Osík, zajištění svahu silnice II/359 u č. p. 186</w:t>
      </w:r>
      <w:r w:rsidR="00C06EF6">
        <w:rPr>
          <w:rFonts w:ascii="Book Antiqua" w:hAnsi="Book Antiqua" w:cstheme="minorHAnsi"/>
          <w:sz w:val="22"/>
          <w:szCs w:val="22"/>
        </w:rPr>
        <w:t>“</w:t>
      </w:r>
      <w:r w:rsidR="00C06EF6" w:rsidRPr="00AE316F">
        <w:rPr>
          <w:rFonts w:ascii="Book Antiqua" w:hAnsi="Book Antiqua" w:cstheme="minorHAnsi"/>
          <w:sz w:val="22"/>
          <w:szCs w:val="22"/>
        </w:rPr>
        <w:t xml:space="preserve"> </w:t>
      </w:r>
      <w:r w:rsidR="004D384A" w:rsidRPr="00AE316F">
        <w:rPr>
          <w:rFonts w:ascii="Book Antiqua" w:hAnsi="Book Antiqua" w:cstheme="minorHAnsi"/>
          <w:sz w:val="22"/>
          <w:szCs w:val="22"/>
        </w:rPr>
        <w:t>(dále jen „</w:t>
      </w:r>
      <w:r w:rsidR="004D384A" w:rsidRPr="00AE316F">
        <w:rPr>
          <w:rFonts w:ascii="Book Antiqua" w:hAnsi="Book Antiqua" w:cstheme="minorHAnsi"/>
          <w:sz w:val="22"/>
          <w:szCs w:val="22"/>
          <w:u w:val="single"/>
        </w:rPr>
        <w:t>Dílo</w:t>
      </w:r>
      <w:r w:rsidR="004D384A" w:rsidRPr="00AE316F">
        <w:rPr>
          <w:rFonts w:ascii="Book Antiqua" w:hAnsi="Book Antiqua" w:cstheme="minorHAnsi"/>
          <w:sz w:val="22"/>
          <w:szCs w:val="22"/>
        </w:rPr>
        <w:t>“).</w:t>
      </w:r>
    </w:p>
    <w:p w14:paraId="37BECEFD" w14:textId="77777777" w:rsidR="004D384A" w:rsidRPr="00C02301" w:rsidRDefault="004D384A" w:rsidP="004D384A">
      <w:pPr>
        <w:jc w:val="both"/>
        <w:rPr>
          <w:rFonts w:ascii="Book Antiqua" w:hAnsi="Book Antiqua" w:cstheme="minorHAnsi"/>
          <w:sz w:val="22"/>
          <w:szCs w:val="22"/>
        </w:rPr>
      </w:pPr>
    </w:p>
    <w:p w14:paraId="2E17890B"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Byli jsme informováni, že Zhotovitel uzavřel se Správou a údržbou silnic Pardubického kraje Smlouvu.</w:t>
      </w:r>
      <w:r w:rsidRPr="00C02301">
        <w:rPr>
          <w:rFonts w:ascii="Book Antiqua" w:hAnsi="Book Antiqua" w:cstheme="minorHAnsi"/>
          <w:bCs/>
          <w:sz w:val="22"/>
          <w:szCs w:val="22"/>
        </w:rPr>
        <w:t xml:space="preserve"> Na základě Pod-</w:t>
      </w:r>
      <w:r w:rsidRPr="00C02301">
        <w:rPr>
          <w:rFonts w:ascii="Book Antiqua" w:hAnsi="Book Antiqua" w:cstheme="minorHAnsi"/>
          <w:snapToGrid w:val="0"/>
          <w:sz w:val="22"/>
          <w:szCs w:val="22"/>
        </w:rPr>
        <w:t xml:space="preserve">článku </w:t>
      </w:r>
      <w:r w:rsidRPr="00C02301">
        <w:rPr>
          <w:rFonts w:ascii="Book Antiqua" w:hAnsi="Book Antiqua" w:cstheme="minorHAnsi"/>
          <w:bCs/>
          <w:sz w:val="22"/>
          <w:szCs w:val="22"/>
        </w:rPr>
        <w:t>4.</w:t>
      </w:r>
      <w:r w:rsidR="008A6F15">
        <w:rPr>
          <w:rFonts w:ascii="Book Antiqua" w:hAnsi="Book Antiqua" w:cstheme="minorHAnsi"/>
          <w:bCs/>
          <w:sz w:val="22"/>
          <w:szCs w:val="22"/>
        </w:rPr>
        <w:t>6</w:t>
      </w:r>
      <w:r w:rsidRPr="00C02301">
        <w:rPr>
          <w:rFonts w:ascii="Book Antiqua" w:hAnsi="Book Antiqua" w:cstheme="minorHAnsi"/>
          <w:bCs/>
          <w:sz w:val="22"/>
          <w:szCs w:val="22"/>
        </w:rPr>
        <w:t xml:space="preserve"> </w:t>
      </w:r>
      <w:r w:rsidR="003E5691" w:rsidRPr="00C02301">
        <w:rPr>
          <w:rFonts w:ascii="Book Antiqua" w:hAnsi="Book Antiqua" w:cstheme="minorHAnsi"/>
          <w:sz w:val="22"/>
          <w:szCs w:val="22"/>
        </w:rPr>
        <w:t xml:space="preserve">Smluvních podmínek pro </w:t>
      </w:r>
      <w:r w:rsidR="003E5691">
        <w:rPr>
          <w:rFonts w:ascii="Book Antiqua" w:hAnsi="Book Antiqua" w:cstheme="minorHAnsi"/>
          <w:sz w:val="22"/>
          <w:szCs w:val="22"/>
        </w:rPr>
        <w:t>stavby menšího rozsahu</w:t>
      </w:r>
      <w:r w:rsidR="003E5691" w:rsidRPr="00C02301">
        <w:rPr>
          <w:rFonts w:ascii="Book Antiqua" w:hAnsi="Book Antiqua" w:cstheme="minorHAnsi"/>
          <w:sz w:val="22"/>
          <w:szCs w:val="22"/>
        </w:rPr>
        <w:t xml:space="preserve"> – Obecné podmínky ve znění Smluvních podmínek pro </w:t>
      </w:r>
      <w:r w:rsidR="003E5691">
        <w:rPr>
          <w:rFonts w:ascii="Book Antiqua" w:hAnsi="Book Antiqua" w:cstheme="minorHAnsi"/>
          <w:sz w:val="22"/>
          <w:szCs w:val="22"/>
        </w:rPr>
        <w:t xml:space="preserve">stavby menšího </w:t>
      </w:r>
      <w:r w:rsidR="00AE316F">
        <w:rPr>
          <w:rFonts w:ascii="Book Antiqua" w:hAnsi="Book Antiqua" w:cstheme="minorHAnsi"/>
          <w:sz w:val="22"/>
          <w:szCs w:val="22"/>
        </w:rPr>
        <w:t>rozsahu</w:t>
      </w:r>
      <w:r w:rsidR="00AE316F" w:rsidRPr="00C02301">
        <w:rPr>
          <w:rFonts w:ascii="Book Antiqua" w:hAnsi="Book Antiqua" w:cstheme="minorHAnsi"/>
          <w:sz w:val="22"/>
          <w:szCs w:val="22"/>
        </w:rPr>
        <w:t xml:space="preserve"> – Zvláštní</w:t>
      </w:r>
      <w:r w:rsidR="003E5691" w:rsidRPr="00C02301">
        <w:rPr>
          <w:rFonts w:ascii="Book Antiqua" w:hAnsi="Book Antiqua" w:cstheme="minorHAnsi"/>
          <w:sz w:val="22"/>
          <w:szCs w:val="22"/>
        </w:rPr>
        <w:t xml:space="preserve"> podmínky (dále jen „Smluvní podmínky“), </w:t>
      </w:r>
      <w:r w:rsidRPr="00C02301">
        <w:rPr>
          <w:rFonts w:ascii="Book Antiqua" w:hAnsi="Book Antiqua" w:cstheme="minorHAnsi"/>
          <w:bCs/>
          <w:sz w:val="22"/>
          <w:szCs w:val="22"/>
        </w:rPr>
        <w:t xml:space="preserve">jež tvoří nedílnou součást Smlouvy, je Zhotovitel povinen zajistit řádné plnění svých povinností ze Smlouvy </w:t>
      </w:r>
      <w:r w:rsidRPr="00CB7CF1">
        <w:rPr>
          <w:rFonts w:ascii="Book Antiqua" w:hAnsi="Book Antiqua" w:cstheme="minorHAnsi"/>
          <w:bCs/>
          <w:sz w:val="22"/>
          <w:szCs w:val="22"/>
          <w:highlight w:val="yellow"/>
        </w:rPr>
        <w:t>bankovní</w:t>
      </w:r>
      <w:r w:rsidR="00CB7CF1" w:rsidRPr="00CB7CF1">
        <w:rPr>
          <w:rFonts w:ascii="Book Antiqua" w:hAnsi="Book Antiqua" w:cstheme="minorHAnsi"/>
          <w:bCs/>
          <w:sz w:val="22"/>
          <w:szCs w:val="22"/>
          <w:highlight w:val="yellow"/>
        </w:rPr>
        <w:t>/pojistnou</w:t>
      </w:r>
      <w:r w:rsidRPr="00C02301">
        <w:rPr>
          <w:rFonts w:ascii="Book Antiqua" w:hAnsi="Book Antiqua" w:cstheme="minorHAnsi"/>
          <w:bCs/>
          <w:sz w:val="22"/>
          <w:szCs w:val="22"/>
        </w:rPr>
        <w:t xml:space="preserve"> zárukou za odstranění vad vystavenou ve prospěch Správy a údržby silnic Pardubického kraje. </w:t>
      </w:r>
      <w:r w:rsidRPr="00C02301">
        <w:rPr>
          <w:rFonts w:ascii="Book Antiqua" w:hAnsi="Book Antiqua" w:cstheme="minorHAnsi"/>
          <w:sz w:val="22"/>
          <w:szCs w:val="22"/>
        </w:rPr>
        <w:t xml:space="preserve">Dále jsme byli informováni, že můžete požadovat, aby Zhotovitel zajistil prodloužení této </w:t>
      </w:r>
      <w:r w:rsidRPr="00CB7CF1">
        <w:rPr>
          <w:rFonts w:ascii="Book Antiqua" w:hAnsi="Book Antiqua" w:cstheme="minorHAnsi"/>
          <w:sz w:val="22"/>
          <w:szCs w:val="22"/>
          <w:highlight w:val="yellow"/>
        </w:rPr>
        <w:t>bankovní</w:t>
      </w:r>
      <w:r w:rsidR="00CB7CF1" w:rsidRPr="00CB7CF1">
        <w:rPr>
          <w:rFonts w:ascii="Book Antiqua" w:hAnsi="Book Antiqua" w:cstheme="minorHAnsi"/>
          <w:sz w:val="22"/>
          <w:szCs w:val="22"/>
          <w:highlight w:val="yellow"/>
        </w:rPr>
        <w:t>/pojistné</w:t>
      </w:r>
      <w:r w:rsidRPr="00C02301">
        <w:rPr>
          <w:rFonts w:ascii="Book Antiqua" w:hAnsi="Book Antiqua" w:cstheme="minorHAnsi"/>
          <w:sz w:val="22"/>
          <w:szCs w:val="22"/>
        </w:rPr>
        <w:t xml:space="preserve"> záruky, </w:t>
      </w:r>
      <w:r w:rsidR="006B2622">
        <w:rPr>
          <w:rFonts w:ascii="Book Antiqua" w:hAnsi="Book Antiqua" w:cstheme="minorHAnsi"/>
          <w:sz w:val="22"/>
          <w:szCs w:val="22"/>
        </w:rPr>
        <w:t>nebylo-li potvrzení o provedení Díla podle Smlouvy vydáno do 28 dnů před dnem zániku této bankovní záruky.</w:t>
      </w:r>
    </w:p>
    <w:p w14:paraId="57F12943" w14:textId="77777777" w:rsidR="004D384A" w:rsidRPr="00C02301" w:rsidRDefault="004D384A" w:rsidP="004D384A">
      <w:pPr>
        <w:jc w:val="both"/>
        <w:rPr>
          <w:rFonts w:ascii="Book Antiqua" w:hAnsi="Book Antiqua" w:cstheme="minorHAnsi"/>
          <w:bCs/>
          <w:sz w:val="22"/>
          <w:szCs w:val="22"/>
        </w:rPr>
      </w:pPr>
    </w:p>
    <w:p w14:paraId="59C8C701" w14:textId="77777777" w:rsidR="004D384A" w:rsidRPr="00C02301" w:rsidRDefault="00D6427B"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Zhotovitele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referenční číslo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tímto neodvolatelně a bezpodmínečně zavazujeme, že Vám, Správě a údržbě silnic Pardubického kraje, vyplatíme bez nutnosti předchozí výzvy Zhotoviteli,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referenční číslo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prohlášení, že</w:t>
      </w:r>
    </w:p>
    <w:p w14:paraId="06875F23" w14:textId="77777777" w:rsidR="004D384A" w:rsidRPr="00C02301" w:rsidRDefault="004D384A" w:rsidP="004D384A">
      <w:pPr>
        <w:numPr>
          <w:ilvl w:val="0"/>
          <w:numId w:val="13"/>
        </w:numPr>
        <w:ind w:left="426" w:hanging="437"/>
        <w:jc w:val="both"/>
        <w:rPr>
          <w:rFonts w:ascii="Book Antiqua" w:hAnsi="Book Antiqua" w:cstheme="minorHAnsi"/>
          <w:sz w:val="22"/>
          <w:szCs w:val="22"/>
        </w:rPr>
      </w:pPr>
      <w:r w:rsidRPr="00C02301">
        <w:rPr>
          <w:rFonts w:ascii="Book Antiqua" w:hAnsi="Book Antiqua" w:cstheme="minorHAnsi"/>
          <w:sz w:val="22"/>
          <w:szCs w:val="22"/>
        </w:rPr>
        <w:t xml:space="preserve">Zhotovitel porušil svou (své) povinnost (povinnosti) </w:t>
      </w:r>
      <w:r w:rsidR="00D776AD">
        <w:rPr>
          <w:rFonts w:ascii="Book Antiqua" w:hAnsi="Book Antiqua" w:cstheme="minorHAnsi"/>
          <w:sz w:val="22"/>
          <w:szCs w:val="22"/>
        </w:rPr>
        <w:t>napravit</w:t>
      </w:r>
      <w:r w:rsidRPr="00C02301">
        <w:rPr>
          <w:rFonts w:ascii="Book Antiqua" w:hAnsi="Book Antiqua" w:cstheme="minorHAnsi"/>
          <w:sz w:val="22"/>
          <w:szCs w:val="22"/>
        </w:rPr>
        <w:t xml:space="preserve"> určitou vadu nebo vady vyplývající z porušení Smlouvy nebo technických norem nebo právních předpisů, a Správě a údržbě silnic Pardubického kraje z takového porušení </w:t>
      </w:r>
      <w:r w:rsidRPr="00C02301">
        <w:rPr>
          <w:rStyle w:val="bold"/>
          <w:rFonts w:ascii="Book Antiqua" w:hAnsi="Book Antiqua" w:cstheme="minorHAnsi"/>
          <w:b w:val="0"/>
          <w:sz w:val="22"/>
          <w:szCs w:val="22"/>
        </w:rPr>
        <w:t xml:space="preserve">dle Smlouvy </w:t>
      </w:r>
      <w:r w:rsidRPr="00C02301">
        <w:rPr>
          <w:rFonts w:ascii="Book Antiqua" w:hAnsi="Book Antiqua" w:cstheme="minorHAnsi"/>
          <w:sz w:val="22"/>
          <w:szCs w:val="22"/>
        </w:rPr>
        <w:t>vzniklo právo na smluvní pokutu, slevu z ceny díla, náhradu škody či jiné újmy či vydání bezdůvodného obohacení, nebo nárok na jakékoliv jiné finanční plnění (ať už sankčního, reparačního, restitučního či jiného charakteru), přičemž vada nebo vady musí být v prohlášení uvedeny, nebo</w:t>
      </w:r>
    </w:p>
    <w:p w14:paraId="1259792A" w14:textId="77777777" w:rsidR="004D384A" w:rsidRPr="00C02301" w:rsidRDefault="009A366B" w:rsidP="004D384A">
      <w:pPr>
        <w:numPr>
          <w:ilvl w:val="0"/>
          <w:numId w:val="13"/>
        </w:numPr>
        <w:ind w:left="426" w:hanging="437"/>
        <w:jc w:val="both"/>
        <w:rPr>
          <w:rFonts w:ascii="Book Antiqua" w:hAnsi="Book Antiqua" w:cstheme="minorHAnsi"/>
          <w:sz w:val="22"/>
          <w:szCs w:val="22"/>
        </w:rPr>
      </w:pPr>
      <w:r w:rsidRPr="00C02301">
        <w:rPr>
          <w:rFonts w:ascii="Book Antiqua" w:hAnsi="Book Antiqua" w:cstheme="minorHAnsi"/>
          <w:sz w:val="22"/>
          <w:szCs w:val="22"/>
        </w:rPr>
        <w:t xml:space="preserve">do 28 dnů před dnem zániku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uvedeným pod písm. </w:t>
      </w:r>
      <w:r>
        <w:rPr>
          <w:rFonts w:ascii="Book Antiqua" w:hAnsi="Book Antiqua" w:cstheme="minorHAnsi"/>
          <w:sz w:val="22"/>
          <w:szCs w:val="22"/>
        </w:rPr>
        <w:t>c</w:t>
      </w:r>
      <w:r w:rsidRPr="00C02301">
        <w:rPr>
          <w:rFonts w:ascii="Book Antiqua" w:hAnsi="Book Antiqua" w:cstheme="minorHAnsi"/>
          <w:sz w:val="22"/>
          <w:szCs w:val="22"/>
        </w:rPr>
        <w:t xml:space="preserve">) níže </w:t>
      </w:r>
      <w:r>
        <w:rPr>
          <w:rFonts w:ascii="Book Antiqua" w:hAnsi="Book Antiqua" w:cstheme="minorHAnsi"/>
          <w:sz w:val="22"/>
          <w:szCs w:val="22"/>
        </w:rPr>
        <w:t>ne</w:t>
      </w:r>
      <w:r w:rsidRPr="00C02301">
        <w:rPr>
          <w:rFonts w:ascii="Book Antiqua" w:hAnsi="Book Antiqua" w:cstheme="minorHAnsi"/>
          <w:sz w:val="22"/>
          <w:szCs w:val="22"/>
        </w:rPr>
        <w:t>b</w:t>
      </w:r>
      <w:r>
        <w:rPr>
          <w:rFonts w:ascii="Book Antiqua" w:hAnsi="Book Antiqua" w:cstheme="minorHAnsi"/>
          <w:sz w:val="22"/>
          <w:szCs w:val="22"/>
        </w:rPr>
        <w:t>ylo Vámi Zhotoviteli vydáno potvrzení o provedení díla z důvodů přičitatelných Zhotoviteli</w:t>
      </w:r>
      <w:r w:rsidRPr="00C02301">
        <w:rPr>
          <w:rFonts w:ascii="Book Antiqua" w:hAnsi="Book Antiqua" w:cstheme="minorHAnsi"/>
          <w:sz w:val="22"/>
          <w:szCs w:val="22"/>
        </w:rPr>
        <w:t xml:space="preserve">, a že platnost této bankovní záruky za odstranění vad nebyla prodloužena, </w:t>
      </w:r>
      <w:r w:rsidRPr="00C02301">
        <w:rPr>
          <w:rFonts w:ascii="Book Antiqua" w:hAnsi="Book Antiqua" w:cstheme="minorHAnsi"/>
          <w:sz w:val="22"/>
          <w:szCs w:val="22"/>
        </w:rPr>
        <w:lastRenderedPageBreak/>
        <w:t xml:space="preserve">přestože je Zhotovitel dle Smlouvy povinen zajistit v těchto případech prodloužení platnosti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0D8A039F" w14:textId="77777777" w:rsidR="004D384A" w:rsidRPr="00C02301" w:rsidRDefault="004D384A" w:rsidP="004D384A">
      <w:pPr>
        <w:tabs>
          <w:tab w:val="left" w:pos="360"/>
        </w:tabs>
        <w:jc w:val="both"/>
        <w:rPr>
          <w:rFonts w:ascii="Book Antiqua" w:hAnsi="Book Antiqua" w:cstheme="minorHAnsi"/>
          <w:sz w:val="22"/>
          <w:szCs w:val="22"/>
        </w:rPr>
      </w:pPr>
      <w:r w:rsidRPr="00C02301">
        <w:rPr>
          <w:rFonts w:ascii="Book Antiqua" w:hAnsi="Book Antiqua" w:cstheme="minorHAnsi"/>
          <w:sz w:val="22"/>
          <w:szCs w:val="22"/>
        </w:rPr>
        <w:t>(dále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02B9A98E" w14:textId="77777777" w:rsidR="004D384A" w:rsidRPr="00C02301" w:rsidRDefault="004D384A" w:rsidP="004D384A">
      <w:pPr>
        <w:tabs>
          <w:tab w:val="left" w:pos="360"/>
        </w:tabs>
        <w:jc w:val="both"/>
        <w:rPr>
          <w:rFonts w:ascii="Book Antiqua" w:hAnsi="Book Antiqua" w:cstheme="minorHAnsi"/>
          <w:sz w:val="22"/>
          <w:szCs w:val="22"/>
        </w:rPr>
      </w:pPr>
    </w:p>
    <w:p w14:paraId="27AA684E" w14:textId="77777777" w:rsidR="004D384A" w:rsidRPr="00C02301" w:rsidRDefault="00C94897" w:rsidP="004D384A">
      <w:pPr>
        <w:jc w:val="both"/>
        <w:rPr>
          <w:rFonts w:ascii="Book Antiqua" w:hAnsi="Book Antiqua" w:cstheme="minorHAnsi"/>
          <w:bCs/>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226F0B">
        <w:rPr>
          <w:rStyle w:val="ui-provider"/>
          <w:rFonts w:ascii="Book Antiqua" w:hAnsi="Book Antiqua"/>
          <w:sz w:val="22"/>
          <w:szCs w:val="22"/>
          <w:highlight w:val="yellow"/>
        </w:rPr>
        <w:t>bankovní</w:t>
      </w:r>
      <w:r w:rsidRPr="00226F0B">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w:t>
      </w:r>
    </w:p>
    <w:p w14:paraId="4F704943" w14:textId="77777777" w:rsidR="00BC6CBF" w:rsidRDefault="00BC6CBF" w:rsidP="004D384A">
      <w:pPr>
        <w:jc w:val="both"/>
        <w:rPr>
          <w:rFonts w:ascii="Book Antiqua" w:hAnsi="Book Antiqua" w:cstheme="minorHAnsi"/>
          <w:bCs/>
          <w:sz w:val="22"/>
          <w:szCs w:val="22"/>
        </w:rPr>
      </w:pPr>
    </w:p>
    <w:p w14:paraId="21B7606A" w14:textId="77777777" w:rsidR="003B3DC7" w:rsidRPr="00C02301" w:rsidRDefault="003B3DC7" w:rsidP="003B3DC7">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w:t>
      </w:r>
      <w:r w:rsidRPr="00C02301">
        <w:rPr>
          <w:rFonts w:ascii="Book Antiqua" w:hAnsi="Book Antiqua" w:cstheme="minorHAnsi"/>
          <w:sz w:val="22"/>
          <w:szCs w:val="22"/>
        </w:rPr>
        <w:t xml:space="preserve">a/nebo níže uvedené prohlášení o zproštění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Pr="00C02301">
        <w:rPr>
          <w:rFonts w:ascii="Book Antiqua" w:hAnsi="Book Antiqua" w:cstheme="minorHAnsi"/>
          <w:bCs/>
          <w:sz w:val="22"/>
          <w:szCs w:val="22"/>
        </w:rPr>
        <w:t xml:space="preserve">, je vůči Vám účinná uplynutím pěti pracovních dnů ode dne, kdy Vám bude doručeno naše písemné oznámení o změně této adresy. </w:t>
      </w:r>
    </w:p>
    <w:p w14:paraId="12FA8A84" w14:textId="77777777" w:rsidR="003B3DC7" w:rsidRPr="00C02301" w:rsidRDefault="003B3DC7" w:rsidP="003B3DC7">
      <w:pPr>
        <w:jc w:val="both"/>
        <w:rPr>
          <w:rFonts w:ascii="Book Antiqua" w:hAnsi="Book Antiqua" w:cstheme="minorHAnsi"/>
          <w:sz w:val="22"/>
          <w:szCs w:val="22"/>
        </w:rPr>
      </w:pPr>
    </w:p>
    <w:p w14:paraId="30A0B2C9"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1FF791C7" w14:textId="77777777" w:rsidR="003B3DC7" w:rsidRPr="00C02301" w:rsidRDefault="003B3DC7" w:rsidP="003B3DC7">
      <w:pPr>
        <w:jc w:val="both"/>
        <w:rPr>
          <w:rFonts w:ascii="Book Antiqua" w:hAnsi="Book Antiqua" w:cstheme="minorHAnsi"/>
          <w:sz w:val="22"/>
          <w:szCs w:val="22"/>
        </w:rPr>
      </w:pPr>
    </w:p>
    <w:p w14:paraId="77A04114"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2B4E13">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platná a účinná od data vystavení uvedeného níže, s tím, že zaniká automaticky:</w:t>
      </w:r>
    </w:p>
    <w:p w14:paraId="59ED8889"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 xml:space="preserve">v den, kdy obdržíme Vaše prohlášení o tom, že nás zprošťujete veškerých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že vůči nám nemáte žádné nároky z ní plynoucí, nebo</w:t>
      </w:r>
    </w:p>
    <w:p w14:paraId="089BDBBF"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vyplacením celé Zaručené částky, nebo</w:t>
      </w:r>
    </w:p>
    <w:p w14:paraId="5E49D80C"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 xml:space="preserve">dne </w:t>
      </w:r>
      <w:r w:rsidRPr="00563A6A">
        <w:rPr>
          <w:rFonts w:ascii="Book Antiqua" w:hAnsi="Book Antiqua" w:cstheme="minorHAnsi"/>
          <w:sz w:val="22"/>
          <w:szCs w:val="22"/>
          <w:highlight w:val="yellow"/>
        </w:rPr>
        <w:t>[bude doplněno datum odpovídající 30 dnům od uplynutí záruční doby</w:t>
      </w:r>
      <w:r w:rsidRPr="009B2CC1">
        <w:rPr>
          <w:rFonts w:ascii="Book Antiqua" w:hAnsi="Book Antiqua" w:cstheme="minorHAnsi"/>
          <w:sz w:val="22"/>
          <w:szCs w:val="22"/>
          <w:highlight w:val="yellow"/>
        </w:rPr>
        <w:t>, za předpokladu, že byly vypořádány veškeré nároky Objednatele vůči Zhotoviteli</w:t>
      </w:r>
      <w:r w:rsidRPr="00563A6A">
        <w:rPr>
          <w:rFonts w:ascii="Book Antiqua" w:hAnsi="Book Antiqua" w:cstheme="minorHAnsi"/>
          <w:sz w:val="22"/>
          <w:szCs w:val="22"/>
          <w:highlight w:val="yellow"/>
        </w:rPr>
        <w:t>]</w:t>
      </w:r>
    </w:p>
    <w:p w14:paraId="51F21DE6"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podle toho, která z uvedených skutečností nastane dříve. </w:t>
      </w:r>
    </w:p>
    <w:p w14:paraId="5071DCB7" w14:textId="77777777" w:rsidR="003B3DC7" w:rsidRPr="00C02301" w:rsidRDefault="003B3DC7" w:rsidP="003B3DC7">
      <w:pPr>
        <w:jc w:val="both"/>
        <w:rPr>
          <w:rFonts w:ascii="Book Antiqua" w:hAnsi="Book Antiqua" w:cstheme="minorHAnsi"/>
          <w:sz w:val="22"/>
          <w:szCs w:val="22"/>
        </w:rPr>
      </w:pPr>
    </w:p>
    <w:p w14:paraId="3B2D425B"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w:t>
      </w:r>
    </w:p>
    <w:p w14:paraId="525769C9" w14:textId="77777777" w:rsidR="003B3DC7" w:rsidRPr="00C02301" w:rsidRDefault="003B3DC7" w:rsidP="003B3DC7">
      <w:pPr>
        <w:jc w:val="both"/>
        <w:rPr>
          <w:rFonts w:ascii="Book Antiqua" w:hAnsi="Book Antiqua" w:cstheme="minorHAnsi"/>
          <w:sz w:val="22"/>
          <w:szCs w:val="22"/>
        </w:rPr>
      </w:pPr>
    </w:p>
    <w:p w14:paraId="7E821DDB"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64045C">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60C05298" w14:textId="77777777" w:rsidR="003B3DC7" w:rsidRPr="00C02301" w:rsidRDefault="003B3DC7" w:rsidP="003B3DC7">
      <w:pPr>
        <w:jc w:val="both"/>
        <w:rPr>
          <w:rFonts w:ascii="Book Antiqua" w:hAnsi="Book Antiqua" w:cstheme="minorHAnsi"/>
          <w:sz w:val="22"/>
          <w:szCs w:val="22"/>
        </w:rPr>
      </w:pPr>
      <w:r>
        <w:rPr>
          <w:rFonts w:ascii="Book Antiqua" w:hAnsi="Book Antiqua" w:cstheme="minorHAnsi"/>
          <w:sz w:val="22"/>
          <w:szCs w:val="22"/>
        </w:rPr>
        <w:t xml:space="preserve"> </w:t>
      </w:r>
    </w:p>
    <w:p w14:paraId="4D2D6AC2" w14:textId="77777777" w:rsidR="003B3DC7" w:rsidRPr="00C02301" w:rsidRDefault="003B3DC7" w:rsidP="003B3DC7">
      <w:pPr>
        <w:pStyle w:val="Textkomente"/>
        <w:jc w:val="both"/>
        <w:rPr>
          <w:rFonts w:ascii="Book Antiqua" w:hAnsi="Book Antiqua" w:cstheme="minorHAnsi"/>
          <w:sz w:val="22"/>
          <w:szCs w:val="22"/>
        </w:rPr>
      </w:pPr>
      <w:r>
        <w:rPr>
          <w:rFonts w:ascii="Book Antiqua" w:hAnsi="Book Antiqua" w:cstheme="minorHAnsi"/>
          <w:sz w:val="22"/>
          <w:szCs w:val="22"/>
        </w:rPr>
        <w:t>Poskytovatel záruky</w:t>
      </w:r>
      <w:r w:rsidRPr="00C02301">
        <w:rPr>
          <w:rFonts w:ascii="Book Antiqua" w:hAnsi="Book Antiqua" w:cstheme="minorHAnsi"/>
          <w:sz w:val="22"/>
          <w:szCs w:val="22"/>
        </w:rPr>
        <w:t xml:space="preserve"> nebo finanční skupina, do které </w:t>
      </w:r>
      <w:r>
        <w:rPr>
          <w:rFonts w:ascii="Book Antiqua" w:hAnsi="Book Antiqua" w:cstheme="minorHAnsi"/>
          <w:sz w:val="22"/>
          <w:szCs w:val="22"/>
        </w:rPr>
        <w:t>poskytovatel záruky</w:t>
      </w:r>
      <w:r w:rsidRPr="00C02301">
        <w:rPr>
          <w:rFonts w:ascii="Book Antiqua" w:hAnsi="Book Antiqua" w:cstheme="minorHAnsi"/>
          <w:sz w:val="22"/>
          <w:szCs w:val="22"/>
        </w:rPr>
        <w:t xml:space="preserve"> patří, vydávající tuto </w:t>
      </w:r>
      <w:r w:rsidRPr="004164F7">
        <w:rPr>
          <w:rFonts w:ascii="Book Antiqua" w:hAnsi="Book Antiqua" w:cstheme="minorHAnsi"/>
          <w:sz w:val="22"/>
          <w:szCs w:val="22"/>
          <w:highlight w:val="yellow"/>
        </w:rPr>
        <w:t>bankovní/pojistnou</w:t>
      </w:r>
      <w:r w:rsidRPr="00C02301">
        <w:rPr>
          <w:rFonts w:ascii="Book Antiqua" w:hAnsi="Book Antiqua" w:cstheme="minorHAnsi"/>
          <w:sz w:val="22"/>
          <w:szCs w:val="22"/>
        </w:rPr>
        <w:t xml:space="preserve"> záruku, splňuje ke dni vystavení této </w:t>
      </w:r>
      <w:r w:rsidRPr="004164F7">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minimálně následující požadavky na long-term rating alespoň u jedné z následujících ratingových agentur:</w:t>
      </w:r>
    </w:p>
    <w:p w14:paraId="626570A3" w14:textId="77777777" w:rsidR="003B3DC7" w:rsidRPr="00C02301" w:rsidRDefault="003B3DC7" w:rsidP="003B3DC7">
      <w:pPr>
        <w:pStyle w:val="Textkomente"/>
        <w:jc w:val="both"/>
        <w:rPr>
          <w:rFonts w:ascii="Book Antiqua" w:hAnsi="Book Antiqua" w:cstheme="minorHAnsi"/>
          <w:sz w:val="22"/>
          <w:szCs w:val="22"/>
        </w:rPr>
      </w:pPr>
      <w:r w:rsidRPr="00C02301">
        <w:rPr>
          <w:rFonts w:ascii="Book Antiqua" w:hAnsi="Book Antiqua" w:cstheme="minorHAnsi"/>
          <w:sz w:val="22"/>
          <w:szCs w:val="22"/>
        </w:rPr>
        <w:t>Moody’s „Baa2“,</w:t>
      </w:r>
      <w:r>
        <w:rPr>
          <w:rFonts w:ascii="Book Antiqua" w:hAnsi="Book Antiqua" w:cstheme="minorHAnsi"/>
          <w:sz w:val="22"/>
          <w:szCs w:val="22"/>
        </w:rPr>
        <w:t xml:space="preserve"> </w:t>
      </w:r>
      <w:r w:rsidRPr="00C02301">
        <w:rPr>
          <w:rFonts w:ascii="Book Antiqua" w:hAnsi="Book Antiqua" w:cstheme="minorHAnsi"/>
          <w:sz w:val="22"/>
          <w:szCs w:val="22"/>
        </w:rPr>
        <w:t>Fitch/IBCA „BBB“,Standard &amp;Poor’s „BBB“.</w:t>
      </w:r>
    </w:p>
    <w:p w14:paraId="689F0716" w14:textId="77777777" w:rsidR="003B3DC7" w:rsidRDefault="003B3DC7" w:rsidP="009D098B">
      <w:pPr>
        <w:jc w:val="both"/>
        <w:rPr>
          <w:rFonts w:ascii="Book Antiqua" w:hAnsi="Book Antiqua" w:cstheme="minorHAnsi"/>
          <w:sz w:val="22"/>
          <w:szCs w:val="22"/>
        </w:rPr>
      </w:pPr>
    </w:p>
    <w:p w14:paraId="37DFCA15" w14:textId="77777777" w:rsidR="009D098B"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Datum:</w:t>
      </w:r>
      <w:r w:rsidRPr="00C02301">
        <w:rPr>
          <w:rFonts w:ascii="Book Antiqua" w:hAnsi="Book Antiqua" w:cstheme="minorHAnsi"/>
          <w:sz w:val="22"/>
          <w:szCs w:val="22"/>
        </w:rPr>
        <w:tab/>
      </w:r>
    </w:p>
    <w:p w14:paraId="1F586178" w14:textId="77777777" w:rsidR="002A06C1"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Podpis(y):</w:t>
      </w:r>
    </w:p>
    <w:p w14:paraId="1CA00A45" w14:textId="77777777" w:rsidR="002A06C1" w:rsidRPr="00204784" w:rsidRDefault="002A06C1" w:rsidP="00204784">
      <w:pPr>
        <w:spacing w:after="60" w:line="276" w:lineRule="auto"/>
        <w:jc w:val="both"/>
        <w:rPr>
          <w:rFonts w:ascii="Book Antiqua" w:hAnsi="Book Antiqua" w:cstheme="minorHAnsi"/>
        </w:rPr>
      </w:pPr>
      <w:r w:rsidRPr="00BB3EC9">
        <w:rPr>
          <w:rFonts w:ascii="Book Antiqua" w:hAnsi="Book Antiqua" w:cstheme="minorHAnsi"/>
          <w:i/>
        </w:rPr>
        <w:lastRenderedPageBreak/>
        <w:t>PODEPSÁNO PROSTŘEDNICTVÍM UZNÁVANÉHO ELEKTRONICKÉHO PODPISU DLE ZÁKONA Č. 297/2016 SB., O SLUŽBÁCH VYTVÁŘEJÍCÍCH DŮVĚRU PRO ELEKTRONICKÉ TRANSAKCE, VE ZNĚNÍ POZDĚJŠÍCH PŘEDPISŮ</w:t>
      </w:r>
      <w:r w:rsidR="00204784">
        <w:rPr>
          <w:rFonts w:ascii="Book Antiqua" w:hAnsi="Book Antiqua" w:cstheme="minorHAnsi"/>
          <w:i/>
        </w:rPr>
        <w:t>.</w:t>
      </w:r>
    </w:p>
    <w:p w14:paraId="42B6AC18" w14:textId="77777777" w:rsidR="002A06C1" w:rsidRPr="00BB3EC9" w:rsidRDefault="003B3DC7" w:rsidP="002A06C1">
      <w:pPr>
        <w:jc w:val="both"/>
        <w:rPr>
          <w:rFonts w:ascii="Book Antiqua" w:hAnsi="Book Antiqua" w:cstheme="minorHAnsi"/>
          <w:sz w:val="22"/>
          <w:szCs w:val="22"/>
        </w:rPr>
      </w:pPr>
      <w:r w:rsidRPr="00BB3EC9">
        <w:rPr>
          <w:rFonts w:ascii="Book Antiqua" w:hAnsi="Book Antiqua" w:cstheme="minorHAnsi"/>
          <w:sz w:val="22"/>
          <w:szCs w:val="22"/>
          <w:highlight w:val="yellow"/>
        </w:rPr>
        <w:t xml:space="preserve">[Pozn. pro dodavatele: </w:t>
      </w:r>
      <w:r>
        <w:rPr>
          <w:rFonts w:ascii="Book Antiqua" w:hAnsi="Book Antiqua" w:cstheme="minorHAnsi"/>
          <w:sz w:val="22"/>
          <w:szCs w:val="22"/>
          <w:highlight w:val="yellow"/>
        </w:rPr>
        <w:t>Záruka za vady</w:t>
      </w:r>
      <w:r w:rsidRPr="00BB3EC9">
        <w:rPr>
          <w:rFonts w:ascii="Book Antiqua" w:hAnsi="Book Antiqua" w:cstheme="minorHAnsi"/>
          <w:sz w:val="22"/>
          <w:szCs w:val="22"/>
          <w:highlight w:val="yellow"/>
        </w:rPr>
        <w:t xml:space="preserve"> bude dodavatelem předložen</w:t>
      </w:r>
      <w:r>
        <w:rPr>
          <w:rFonts w:ascii="Book Antiqua" w:hAnsi="Book Antiqua" w:cstheme="minorHAnsi"/>
          <w:sz w:val="22"/>
          <w:szCs w:val="22"/>
          <w:highlight w:val="yellow"/>
        </w:rPr>
        <w:t>a</w:t>
      </w:r>
      <w:r w:rsidRPr="00BB3EC9">
        <w:rPr>
          <w:rFonts w:ascii="Book Antiqua" w:hAnsi="Book Antiqua" w:cstheme="minorHAnsi"/>
          <w:sz w:val="22"/>
          <w:szCs w:val="22"/>
          <w:highlight w:val="yellow"/>
        </w:rPr>
        <w:t xml:space="preserve"> v elektronické podobě, přičemž bude </w:t>
      </w:r>
      <w:r>
        <w:rPr>
          <w:rFonts w:ascii="Book Antiqua" w:hAnsi="Book Antiqua" w:cstheme="minorHAnsi"/>
          <w:sz w:val="22"/>
          <w:szCs w:val="22"/>
          <w:highlight w:val="yellow"/>
        </w:rPr>
        <w:t xml:space="preserve">poskytovatelem záruky </w:t>
      </w:r>
      <w:r w:rsidRPr="00BB3EC9">
        <w:rPr>
          <w:rFonts w:ascii="Book Antiqua" w:hAnsi="Book Antiqua" w:cstheme="minorHAnsi"/>
          <w:sz w:val="22"/>
          <w:szCs w:val="22"/>
          <w:highlight w:val="yellow"/>
        </w:rPr>
        <w:t>podeps</w:t>
      </w:r>
      <w:r>
        <w:rPr>
          <w:rFonts w:ascii="Book Antiqua" w:hAnsi="Book Antiqua" w:cstheme="minorHAnsi"/>
          <w:sz w:val="22"/>
          <w:szCs w:val="22"/>
          <w:highlight w:val="yellow"/>
        </w:rPr>
        <w:t>á</w:t>
      </w:r>
      <w:r w:rsidRPr="00BB3EC9">
        <w:rPr>
          <w:rFonts w:ascii="Book Antiqua" w:hAnsi="Book Antiqua" w:cstheme="minorHAnsi"/>
          <w:sz w:val="22"/>
          <w:szCs w:val="22"/>
          <w:highlight w:val="yellow"/>
        </w:rPr>
        <w:t>n</w:t>
      </w:r>
      <w:r>
        <w:rPr>
          <w:rFonts w:ascii="Book Antiqua" w:hAnsi="Book Antiqua" w:cstheme="minorHAnsi"/>
          <w:sz w:val="22"/>
          <w:szCs w:val="22"/>
          <w:highlight w:val="yellow"/>
        </w:rPr>
        <w:t>a</w:t>
      </w:r>
      <w:r w:rsidRPr="00BB3EC9">
        <w:rPr>
          <w:rFonts w:ascii="Book Antiqua" w:hAnsi="Book Antiqua" w:cstheme="minorHAnsi"/>
          <w:sz w:val="22"/>
          <w:szCs w:val="22"/>
          <w:highlight w:val="yellow"/>
        </w:rPr>
        <w:t xml:space="preserve"> prostřednictvím uznávaného elektronického podpisu dle zákona č. 297/2016 Sb., o službách vytvářejících důvěru pro elektronické transakce, ve znění pozdějších předpisů. Tento text bude vymazán.]</w:t>
      </w:r>
    </w:p>
    <w:p w14:paraId="74F4E2F1" w14:textId="77777777" w:rsidR="004D384A" w:rsidRPr="00C02301"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ab/>
      </w:r>
      <w:r w:rsidRPr="00C02301">
        <w:rPr>
          <w:rFonts w:ascii="Book Antiqua" w:hAnsi="Book Antiqua" w:cstheme="minorHAnsi"/>
          <w:sz w:val="22"/>
          <w:szCs w:val="22"/>
        </w:rPr>
        <w:br w:type="page"/>
      </w:r>
    </w:p>
    <w:p w14:paraId="71B329AA" w14:textId="77777777" w:rsidR="004D384A" w:rsidRPr="00BB2BDA" w:rsidRDefault="004D384A" w:rsidP="004D384A">
      <w:pPr>
        <w:spacing w:before="120" w:after="120"/>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403CCB">
        <w:rPr>
          <w:rFonts w:ascii="Book Antiqua" w:hAnsi="Book Antiqua" w:cstheme="minorHAnsi"/>
          <w:b/>
          <w:bCs/>
          <w:caps/>
          <w:sz w:val="24"/>
          <w:szCs w:val="24"/>
        </w:rPr>
        <w:t>4</w:t>
      </w:r>
    </w:p>
    <w:p w14:paraId="0152512D"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4E00ECE9" w14:textId="77777777" w:rsidR="004D384A" w:rsidRDefault="004D384A"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záruka za nabídku</w:t>
      </w:r>
    </w:p>
    <w:p w14:paraId="148D7E04"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13281674" w14:textId="77777777" w:rsidR="004D384A" w:rsidRPr="00BB2BDA" w:rsidRDefault="004D384A" w:rsidP="004D384A">
      <w:pPr>
        <w:rPr>
          <w:rFonts w:ascii="Book Antiqua" w:hAnsi="Book Antiqua" w:cstheme="minorHAnsi"/>
          <w:sz w:val="24"/>
          <w:szCs w:val="24"/>
        </w:rPr>
      </w:pPr>
    </w:p>
    <w:p w14:paraId="03F2200F" w14:textId="77777777" w:rsidR="004D384A" w:rsidRPr="00C02301" w:rsidRDefault="004D384A" w:rsidP="004D384A">
      <w:pPr>
        <w:pStyle w:val="Zhlav"/>
        <w:jc w:val="both"/>
        <w:rPr>
          <w:rFonts w:ascii="Book Antiqua" w:hAnsi="Book Antiqua" w:cstheme="minorHAnsi"/>
          <w:bCs/>
          <w:sz w:val="22"/>
          <w:szCs w:val="22"/>
          <w:u w:val="single"/>
        </w:rPr>
      </w:pPr>
      <w:r w:rsidRPr="00C02301">
        <w:rPr>
          <w:rFonts w:ascii="Book Antiqua" w:hAnsi="Book Antiqua" w:cstheme="minorHAnsi"/>
          <w:bCs/>
          <w:sz w:val="22"/>
          <w:szCs w:val="22"/>
          <w:u w:val="single"/>
        </w:rPr>
        <w:t>Název a adresa příjemce:</w:t>
      </w:r>
    </w:p>
    <w:p w14:paraId="7AC49099" w14:textId="77777777" w:rsidR="004D384A" w:rsidRPr="00C02301" w:rsidRDefault="004D384A" w:rsidP="004D384A">
      <w:pPr>
        <w:pStyle w:val="Zhlav"/>
        <w:jc w:val="both"/>
        <w:rPr>
          <w:rFonts w:ascii="Book Antiqua" w:hAnsi="Book Antiqua" w:cstheme="minorHAnsi"/>
          <w:bCs/>
          <w:sz w:val="22"/>
          <w:szCs w:val="22"/>
        </w:rPr>
      </w:pPr>
      <w:r w:rsidRPr="00C02301">
        <w:rPr>
          <w:rFonts w:ascii="Book Antiqua" w:hAnsi="Book Antiqua" w:cstheme="minorHAnsi"/>
          <w:bCs/>
          <w:sz w:val="22"/>
          <w:szCs w:val="22"/>
        </w:rPr>
        <w:t xml:space="preserve">Správa a údržba silnic Pardubického kraje </w:t>
      </w:r>
    </w:p>
    <w:p w14:paraId="61EC43C7" w14:textId="77777777" w:rsidR="004D384A" w:rsidRPr="00C02301" w:rsidRDefault="004D384A" w:rsidP="004D384A">
      <w:pPr>
        <w:pStyle w:val="Zhlav"/>
        <w:jc w:val="both"/>
        <w:rPr>
          <w:rFonts w:ascii="Book Antiqua" w:hAnsi="Book Antiqua" w:cstheme="minorHAnsi"/>
          <w:bCs/>
          <w:sz w:val="22"/>
          <w:szCs w:val="22"/>
        </w:rPr>
      </w:pPr>
      <w:r w:rsidRPr="00C02301">
        <w:rPr>
          <w:rFonts w:ascii="Book Antiqua" w:hAnsi="Book Antiqua" w:cstheme="minorHAnsi"/>
          <w:bCs/>
          <w:sz w:val="22"/>
          <w:szCs w:val="22"/>
        </w:rPr>
        <w:t>Doubravice 98, 533 53 Pardubice</w:t>
      </w:r>
    </w:p>
    <w:p w14:paraId="3FF10F6C"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IČO: 00085031</w:t>
      </w:r>
    </w:p>
    <w:p w14:paraId="1DE96BD1"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(dále jen „</w:t>
      </w:r>
      <w:r w:rsidRPr="00C02301">
        <w:rPr>
          <w:rFonts w:ascii="Book Antiqua" w:hAnsi="Book Antiqua" w:cstheme="minorHAnsi"/>
          <w:sz w:val="22"/>
          <w:szCs w:val="22"/>
          <w:u w:val="single"/>
        </w:rPr>
        <w:t>Zadavatel</w:t>
      </w:r>
      <w:r w:rsidRPr="00C02301">
        <w:rPr>
          <w:rFonts w:ascii="Book Antiqua" w:hAnsi="Book Antiqua" w:cstheme="minorHAnsi"/>
          <w:sz w:val="22"/>
          <w:szCs w:val="22"/>
        </w:rPr>
        <w:t>“)</w:t>
      </w:r>
    </w:p>
    <w:p w14:paraId="1ED9F2A4" w14:textId="77777777" w:rsidR="004D384A" w:rsidRPr="00C02301" w:rsidRDefault="004D384A" w:rsidP="004D384A">
      <w:pPr>
        <w:jc w:val="both"/>
        <w:rPr>
          <w:rFonts w:ascii="Book Antiqua" w:hAnsi="Book Antiqua" w:cstheme="minorHAnsi"/>
          <w:sz w:val="22"/>
          <w:szCs w:val="22"/>
        </w:rPr>
      </w:pPr>
    </w:p>
    <w:p w14:paraId="2A3E3C85" w14:textId="51974ABD" w:rsidR="004D384A" w:rsidRPr="001574D4" w:rsidRDefault="00DE23D0" w:rsidP="0097722F">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747F0F">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poskytuje v souvislosti se zadávacím řízením na veřejnou zakázku s</w:t>
      </w:r>
      <w:r>
        <w:rPr>
          <w:rFonts w:ascii="Book Antiqua" w:hAnsi="Book Antiqua" w:cstheme="minorHAnsi"/>
          <w:sz w:val="22"/>
          <w:szCs w:val="22"/>
        </w:rPr>
        <w:t> </w:t>
      </w:r>
      <w:r w:rsidRPr="00C02301">
        <w:rPr>
          <w:rFonts w:ascii="Book Antiqua" w:hAnsi="Book Antiqua" w:cstheme="minorHAnsi"/>
          <w:sz w:val="22"/>
          <w:szCs w:val="22"/>
        </w:rPr>
        <w:t>názvem</w:t>
      </w:r>
      <w:r>
        <w:rPr>
          <w:rFonts w:ascii="Book Antiqua" w:hAnsi="Book Antiqua" w:cstheme="minorHAnsi"/>
          <w:sz w:val="22"/>
          <w:szCs w:val="22"/>
        </w:rPr>
        <w:t xml:space="preserve"> </w:t>
      </w:r>
      <w:r w:rsidR="001574D4" w:rsidRPr="00FD0939">
        <w:rPr>
          <w:rFonts w:ascii="Book Antiqua" w:hAnsi="Book Antiqua" w:cstheme="minorHAnsi"/>
          <w:noProof/>
          <w:sz w:val="22"/>
          <w:szCs w:val="22"/>
        </w:rPr>
        <w:t>„</w:t>
      </w:r>
      <w:r w:rsidR="006E4422" w:rsidRPr="006E4422">
        <w:rPr>
          <w:rFonts w:ascii="Book Antiqua" w:hAnsi="Book Antiqua" w:cs="Arial"/>
          <w:noProof/>
          <w:sz w:val="22"/>
          <w:szCs w:val="22"/>
        </w:rPr>
        <w:t>Osík, zajištění svahu silnice II/359 u č. p. 186</w:t>
      </w:r>
      <w:r w:rsidR="00B56863">
        <w:rPr>
          <w:rFonts w:ascii="Book Antiqua" w:hAnsi="Book Antiqua" w:cs="Arial"/>
          <w:noProof/>
          <w:sz w:val="22"/>
          <w:szCs w:val="22"/>
        </w:rPr>
        <w:t xml:space="preserve"> II</w:t>
      </w:r>
      <w:r w:rsidR="001574D4" w:rsidRPr="00C06EF6">
        <w:rPr>
          <w:rFonts w:ascii="Book Antiqua" w:hAnsi="Book Antiqua" w:cstheme="minorHAnsi"/>
          <w:noProof/>
          <w:sz w:val="22"/>
          <w:szCs w:val="22"/>
        </w:rPr>
        <w:t>“</w:t>
      </w:r>
      <w:r w:rsidR="004D384A" w:rsidRPr="00C06EF6">
        <w:rPr>
          <w:rFonts w:ascii="Book Antiqua" w:hAnsi="Book Antiqua" w:cstheme="minorHAnsi"/>
          <w:sz w:val="22"/>
          <w:szCs w:val="22"/>
        </w:rPr>
        <w:t>,</w:t>
      </w:r>
      <w:r w:rsidR="0097722F">
        <w:rPr>
          <w:rFonts w:ascii="Book Antiqua" w:hAnsi="Book Antiqua" w:cstheme="minorHAnsi"/>
          <w:bCs/>
          <w:sz w:val="22"/>
          <w:szCs w:val="22"/>
        </w:rPr>
        <w:t xml:space="preserve"> </w:t>
      </w:r>
      <w:r w:rsidR="00FD70E1">
        <w:rPr>
          <w:rFonts w:ascii="Book Antiqua" w:hAnsi="Book Antiqua" w:cstheme="minorHAnsi"/>
          <w:bCs/>
          <w:sz w:val="22"/>
          <w:szCs w:val="22"/>
        </w:rPr>
        <w:t>systémové</w:t>
      </w:r>
      <w:r w:rsidR="0097722F">
        <w:rPr>
          <w:rFonts w:ascii="Book Antiqua" w:hAnsi="Book Antiqua" w:cstheme="minorHAnsi"/>
          <w:bCs/>
          <w:sz w:val="22"/>
          <w:szCs w:val="22"/>
        </w:rPr>
        <w:t xml:space="preserve"> </w:t>
      </w:r>
      <w:r w:rsidR="00FD70E1">
        <w:rPr>
          <w:rFonts w:ascii="Book Antiqua" w:hAnsi="Book Antiqua" w:cstheme="minorHAnsi"/>
          <w:bCs/>
          <w:sz w:val="22"/>
          <w:szCs w:val="22"/>
        </w:rPr>
        <w:t>číslo</w:t>
      </w:r>
      <w:r w:rsidR="0097722F">
        <w:rPr>
          <w:rFonts w:ascii="Book Antiqua" w:hAnsi="Book Antiqua" w:cstheme="minorHAnsi"/>
          <w:bCs/>
          <w:sz w:val="22"/>
          <w:szCs w:val="22"/>
        </w:rPr>
        <w:t xml:space="preserve"> </w:t>
      </w:r>
      <w:r w:rsidR="00FD70E1">
        <w:rPr>
          <w:rFonts w:ascii="Book Antiqua" w:hAnsi="Book Antiqua" w:cstheme="minorHAnsi"/>
          <w:bCs/>
          <w:sz w:val="22"/>
          <w:szCs w:val="22"/>
        </w:rPr>
        <w:t>veřejné zakázky</w:t>
      </w:r>
      <w:r w:rsidR="00E728F0">
        <w:rPr>
          <w:rFonts w:ascii="Book Antiqua" w:hAnsi="Book Antiqua" w:cstheme="minorHAnsi"/>
          <w:bCs/>
          <w:sz w:val="22"/>
          <w:szCs w:val="22"/>
        </w:rPr>
        <w:t xml:space="preserve"> </w:t>
      </w:r>
      <w:r w:rsidR="004D384A"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004D384A" w:rsidRPr="00C02301">
        <w:rPr>
          <w:rFonts w:ascii="Book Antiqua" w:hAnsi="Book Antiqua" w:cstheme="minorHAnsi"/>
          <w:bCs/>
          <w:sz w:val="22"/>
          <w:szCs w:val="22"/>
          <w:highlight w:val="yellow"/>
        </w:rPr>
        <w:instrText xml:space="preserve"> FORMTEXT </w:instrText>
      </w:r>
      <w:r w:rsidR="004D384A" w:rsidRPr="00C02301">
        <w:rPr>
          <w:rFonts w:ascii="Book Antiqua" w:hAnsi="Book Antiqua" w:cstheme="minorHAnsi"/>
          <w:bCs/>
          <w:sz w:val="22"/>
          <w:szCs w:val="22"/>
          <w:highlight w:val="yellow"/>
        </w:rPr>
      </w:r>
      <w:r w:rsidR="004D384A" w:rsidRPr="00C02301">
        <w:rPr>
          <w:rFonts w:ascii="Book Antiqua" w:hAnsi="Book Antiqua" w:cstheme="minorHAnsi"/>
          <w:bCs/>
          <w:sz w:val="22"/>
          <w:szCs w:val="22"/>
          <w:highlight w:val="yellow"/>
        </w:rPr>
        <w:fldChar w:fldCharType="separate"/>
      </w:r>
      <w:r w:rsidR="004D384A" w:rsidRPr="00C02301">
        <w:rPr>
          <w:rFonts w:ascii="Book Antiqua" w:hAnsi="Book Antiqua" w:cstheme="minorHAnsi"/>
          <w:bCs/>
          <w:noProof/>
          <w:sz w:val="22"/>
          <w:szCs w:val="22"/>
          <w:highlight w:val="yellow"/>
        </w:rPr>
        <w:t>[bude doplněno]</w:t>
      </w:r>
      <w:r w:rsidR="004D384A" w:rsidRPr="00C02301">
        <w:rPr>
          <w:rFonts w:ascii="Book Antiqua" w:hAnsi="Book Antiqua" w:cstheme="minorHAnsi"/>
          <w:bCs/>
          <w:sz w:val="22"/>
          <w:szCs w:val="22"/>
          <w:highlight w:val="yellow"/>
        </w:rPr>
        <w:fldChar w:fldCharType="end"/>
      </w:r>
      <w:r w:rsidR="00E728F0">
        <w:rPr>
          <w:rFonts w:ascii="Book Antiqua" w:hAnsi="Book Antiqua" w:cstheme="minorHAnsi"/>
          <w:bCs/>
          <w:sz w:val="22"/>
          <w:szCs w:val="22"/>
        </w:rPr>
        <w:t xml:space="preserve"> </w:t>
      </w:r>
      <w:r w:rsidR="004D384A" w:rsidRPr="00C02301">
        <w:rPr>
          <w:rFonts w:ascii="Book Antiqua" w:hAnsi="Book Antiqua" w:cstheme="minorHAnsi"/>
          <w:sz w:val="22"/>
          <w:szCs w:val="22"/>
        </w:rPr>
        <w:t>(dále jen „</w:t>
      </w:r>
      <w:r w:rsidR="004D384A" w:rsidRPr="00C02301">
        <w:rPr>
          <w:rFonts w:ascii="Book Antiqua" w:hAnsi="Book Antiqua" w:cstheme="minorHAnsi"/>
          <w:sz w:val="22"/>
          <w:szCs w:val="22"/>
          <w:u w:val="single"/>
        </w:rPr>
        <w:t>Zakázka</w:t>
      </w:r>
      <w:r w:rsidR="004D384A" w:rsidRPr="00C02301">
        <w:rPr>
          <w:rFonts w:ascii="Book Antiqua" w:hAnsi="Book Antiqua" w:cstheme="minorHAnsi"/>
          <w:sz w:val="22"/>
          <w:szCs w:val="22"/>
        </w:rPr>
        <w:t>“).</w:t>
      </w:r>
    </w:p>
    <w:p w14:paraId="30A483F9" w14:textId="77777777" w:rsidR="004D384A" w:rsidRPr="00C02301" w:rsidRDefault="004D384A" w:rsidP="004D384A">
      <w:pPr>
        <w:jc w:val="both"/>
        <w:rPr>
          <w:rFonts w:ascii="Book Antiqua" w:hAnsi="Book Antiqua" w:cstheme="minorHAnsi"/>
          <w:sz w:val="22"/>
          <w:szCs w:val="22"/>
        </w:rPr>
      </w:pPr>
    </w:p>
    <w:p w14:paraId="3267B023"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Byli jsme informováni, že </w:t>
      </w:r>
      <w:r w:rsidRPr="00C02301">
        <w:rPr>
          <w:rFonts w:ascii="Book Antiqua" w:hAnsi="Book Antiqua" w:cstheme="minorHAnsi"/>
          <w:bCs/>
          <w:sz w:val="22"/>
          <w:szCs w:val="22"/>
          <w:highlight w:val="yellow"/>
        </w:rPr>
        <w:fldChar w:fldCharType="begin">
          <w:ffData>
            <w:name w:val=""/>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(dále jen „</w:t>
      </w:r>
      <w:r w:rsidRPr="00C02301">
        <w:rPr>
          <w:rFonts w:ascii="Book Antiqua" w:hAnsi="Book Antiqua" w:cstheme="minorHAnsi"/>
          <w:sz w:val="22"/>
          <w:szCs w:val="22"/>
          <w:u w:val="single"/>
        </w:rPr>
        <w:t>Účastník</w:t>
      </w:r>
      <w:r w:rsidRPr="00C02301">
        <w:rPr>
          <w:rFonts w:ascii="Book Antiqua" w:hAnsi="Book Antiqua" w:cstheme="minorHAnsi"/>
          <w:sz w:val="22"/>
          <w:szCs w:val="22"/>
        </w:rPr>
        <w:t xml:space="preserve">“) </w:t>
      </w:r>
      <w:r w:rsidR="00045AE2" w:rsidRPr="00C02301">
        <w:rPr>
          <w:rFonts w:ascii="Book Antiqua" w:hAnsi="Book Antiqua" w:cstheme="minorHAnsi"/>
          <w:sz w:val="22"/>
          <w:szCs w:val="22"/>
        </w:rPr>
        <w:t xml:space="preserve">podává nabídku na realizaci Zakázky a že vyhlášené podmínky zadávacího řízení na zadání Zakázky vyžadují, aby jeho nabídka byla zajištěna jistotou, jejíž přípustnou formou je i </w:t>
      </w:r>
      <w:r w:rsidR="00045AE2" w:rsidRPr="006808E2">
        <w:rPr>
          <w:rFonts w:ascii="Book Antiqua" w:hAnsi="Book Antiqua" w:cstheme="minorHAnsi"/>
          <w:sz w:val="22"/>
          <w:szCs w:val="22"/>
          <w:highlight w:val="yellow"/>
        </w:rPr>
        <w:t>bankovní/pojistná</w:t>
      </w:r>
      <w:r w:rsidR="00045AE2" w:rsidRPr="00C02301">
        <w:rPr>
          <w:rFonts w:ascii="Book Antiqua" w:hAnsi="Book Antiqua" w:cstheme="minorHAnsi"/>
          <w:sz w:val="22"/>
          <w:szCs w:val="22"/>
        </w:rPr>
        <w:t xml:space="preserve"> záruka za nabídku v elektronické podobě podepsaná prostřednictvím uznávaného elektronického podpisu dle zákona č. 297/2016 Sb., o službách vytvářejících důvěru pro elektronické transakce, ve znění pozdějších předpisů.</w:t>
      </w:r>
    </w:p>
    <w:p w14:paraId="4EDD0FE5" w14:textId="77777777" w:rsidR="004D384A" w:rsidRPr="00C02301" w:rsidRDefault="004D384A" w:rsidP="004D384A">
      <w:pPr>
        <w:jc w:val="both"/>
        <w:rPr>
          <w:rFonts w:ascii="Book Antiqua" w:hAnsi="Book Antiqua" w:cstheme="minorHAnsi"/>
          <w:sz w:val="22"/>
          <w:szCs w:val="22"/>
        </w:rPr>
      </w:pPr>
    </w:p>
    <w:p w14:paraId="11B7B496" w14:textId="77777777" w:rsidR="004D384A" w:rsidRPr="00C02301" w:rsidRDefault="005D34F4"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Účastníka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referenční číslo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neodvolatelně a bezpodmínečně zavazujeme, že Vám, Zadavateli, vyplatíme bez nutnosti předchozí výzvy Účastníkovi,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písemné prohlášení, v němž bude uvedeno, že Účastníkovi dle zákona č. 134/2016 Sb., o zadávání veřejných zakázek, ve znění pozdějších předpisů (dále jen „ZZVZ“), zanikla účast v zadávacím řízení Zakázky po jeho vyloučení podle § 122 odst. </w:t>
      </w:r>
      <w:r>
        <w:rPr>
          <w:rFonts w:ascii="Book Antiqua" w:hAnsi="Book Antiqua" w:cstheme="minorHAnsi"/>
          <w:sz w:val="22"/>
          <w:szCs w:val="22"/>
        </w:rPr>
        <w:t>8</w:t>
      </w:r>
      <w:r w:rsidRPr="00C02301">
        <w:rPr>
          <w:rFonts w:ascii="Book Antiqua" w:hAnsi="Book Antiqua" w:cstheme="minorHAnsi"/>
          <w:sz w:val="22"/>
          <w:szCs w:val="22"/>
        </w:rPr>
        <w:t xml:space="preserve"> nebo § 124 odst. 2 ZZVZ, a referenční číslo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4F97A3A6" w14:textId="77777777" w:rsidR="004D384A" w:rsidRPr="00C02301" w:rsidRDefault="004D384A" w:rsidP="004D384A">
      <w:pPr>
        <w:jc w:val="both"/>
        <w:rPr>
          <w:rFonts w:ascii="Book Antiqua" w:hAnsi="Book Antiqua" w:cstheme="minorHAnsi"/>
          <w:sz w:val="22"/>
          <w:szCs w:val="22"/>
        </w:rPr>
      </w:pPr>
    </w:p>
    <w:p w14:paraId="076E0A40" w14:textId="77777777" w:rsidR="00523782" w:rsidRPr="00C02301" w:rsidRDefault="00523782" w:rsidP="00523782">
      <w:pPr>
        <w:jc w:val="both"/>
        <w:rPr>
          <w:rFonts w:ascii="Book Antiqua" w:hAnsi="Book Antiqua" w:cstheme="minorHAnsi"/>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w:t>
      </w:r>
    </w:p>
    <w:p w14:paraId="238BDECB" w14:textId="77777777" w:rsidR="00523782" w:rsidRPr="00C02301" w:rsidRDefault="00523782" w:rsidP="00523782">
      <w:pPr>
        <w:jc w:val="both"/>
        <w:rPr>
          <w:rFonts w:ascii="Book Antiqua" w:hAnsi="Book Antiqua" w:cstheme="minorHAnsi"/>
          <w:sz w:val="22"/>
          <w:szCs w:val="22"/>
        </w:rPr>
      </w:pPr>
    </w:p>
    <w:p w14:paraId="47EEC54C" w14:textId="77777777" w:rsidR="00523782" w:rsidRPr="00C02301" w:rsidRDefault="00523782" w:rsidP="00523782">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je vůči Vám účinná uplynutím pěti pracovních dnů ode dne, kdy Vám bude doručeno naše písemné oznámení o změně této adresy. </w:t>
      </w:r>
    </w:p>
    <w:p w14:paraId="2E13CD40" w14:textId="77777777" w:rsidR="00523782" w:rsidRPr="00C02301" w:rsidRDefault="00523782" w:rsidP="00523782">
      <w:pPr>
        <w:jc w:val="both"/>
        <w:rPr>
          <w:rFonts w:ascii="Book Antiqua" w:hAnsi="Book Antiqua" w:cstheme="minorHAnsi"/>
          <w:sz w:val="22"/>
          <w:szCs w:val="22"/>
        </w:rPr>
      </w:pPr>
    </w:p>
    <w:p w14:paraId="48B5E585"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0532EDEC" w14:textId="77777777" w:rsidR="00523782" w:rsidRPr="00C02301" w:rsidRDefault="00523782" w:rsidP="00523782">
      <w:pPr>
        <w:jc w:val="both"/>
        <w:rPr>
          <w:rFonts w:ascii="Book Antiqua" w:hAnsi="Book Antiqua" w:cstheme="minorHAnsi"/>
          <w:sz w:val="22"/>
          <w:szCs w:val="22"/>
        </w:rPr>
      </w:pPr>
    </w:p>
    <w:p w14:paraId="0DDE189B"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F351CC">
        <w:rPr>
          <w:rFonts w:ascii="Book Antiqua" w:hAnsi="Book Antiqua" w:cstheme="minorHAnsi"/>
          <w:sz w:val="22"/>
          <w:szCs w:val="22"/>
          <w:highlight w:val="yellow"/>
        </w:rPr>
        <w:t>bankovní/pojistn</w:t>
      </w:r>
      <w:r>
        <w:rPr>
          <w:rFonts w:ascii="Book Antiqua" w:hAnsi="Book Antiqua" w:cstheme="minorHAnsi"/>
          <w:sz w:val="22"/>
          <w:szCs w:val="22"/>
        </w:rPr>
        <w:t>á</w:t>
      </w:r>
      <w:r w:rsidRPr="00C02301">
        <w:rPr>
          <w:rFonts w:ascii="Book Antiqua" w:hAnsi="Book Antiqua" w:cstheme="minorHAnsi"/>
          <w:sz w:val="22"/>
          <w:szCs w:val="22"/>
        </w:rPr>
        <w:t xml:space="preserve"> záruka je platná a účinná od data vystavení uvedeného níže, s tím, že zaniká automaticky:</w:t>
      </w:r>
    </w:p>
    <w:p w14:paraId="1C62A9AF" w14:textId="77777777" w:rsidR="00523782" w:rsidRDefault="00523782" w:rsidP="00523782">
      <w:pPr>
        <w:tabs>
          <w:tab w:val="left" w:pos="426"/>
        </w:tabs>
        <w:ind w:left="426" w:hanging="426"/>
        <w:jc w:val="both"/>
        <w:rPr>
          <w:rFonts w:ascii="Book Antiqua" w:hAnsi="Book Antiqua" w:cstheme="minorHAnsi"/>
          <w:sz w:val="22"/>
          <w:szCs w:val="22"/>
        </w:rPr>
      </w:pPr>
      <w:r w:rsidRPr="001303C7">
        <w:rPr>
          <w:rFonts w:ascii="Book Antiqua" w:hAnsi="Book Antiqua" w:cstheme="minorHAnsi"/>
          <w:sz w:val="22"/>
          <w:szCs w:val="22"/>
        </w:rPr>
        <w:t xml:space="preserve">1. </w:t>
      </w:r>
      <w:r w:rsidRPr="001303C7">
        <w:rPr>
          <w:rFonts w:ascii="Book Antiqua" w:hAnsi="Book Antiqua" w:cstheme="minorHAnsi"/>
          <w:sz w:val="22"/>
          <w:szCs w:val="22"/>
        </w:rPr>
        <w:tab/>
        <w:t xml:space="preserve">v den, kdy obdržíme Vaše prohlášení o tom, že nás zprošťujete veškerých povinností z této </w:t>
      </w:r>
      <w:r w:rsidRPr="00F351CC">
        <w:rPr>
          <w:rFonts w:ascii="Book Antiqua" w:hAnsi="Book Antiqua" w:cstheme="minorHAnsi"/>
          <w:sz w:val="22"/>
          <w:szCs w:val="22"/>
          <w:highlight w:val="yellow"/>
        </w:rPr>
        <w:t>bankovní/pojistné</w:t>
      </w:r>
      <w:r w:rsidRPr="001303C7">
        <w:rPr>
          <w:rFonts w:ascii="Book Antiqua" w:hAnsi="Book Antiqua" w:cstheme="minorHAnsi"/>
          <w:sz w:val="22"/>
          <w:szCs w:val="22"/>
        </w:rPr>
        <w:t xml:space="preserve"> záruky a že vůči nám nemáte žádné nároky z ní plynoucí, a to v elektronické podobě podepsané prostřednictvím uznávaného elektronického podpisu dle zákona č. 297/2016 Sb., o službách vytvářejících důvěru pro elektronické transakce, ve znění pozdějších předpisů, nebo</w:t>
      </w:r>
    </w:p>
    <w:p w14:paraId="10145AF8" w14:textId="77777777" w:rsidR="00523782" w:rsidRPr="00C02301" w:rsidRDefault="00523782" w:rsidP="00523782">
      <w:pPr>
        <w:tabs>
          <w:tab w:val="left" w:pos="426"/>
        </w:tabs>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2. </w:t>
      </w:r>
      <w:r w:rsidRPr="00C02301">
        <w:rPr>
          <w:rFonts w:ascii="Book Antiqua" w:hAnsi="Book Antiqua" w:cstheme="minorHAnsi"/>
          <w:sz w:val="22"/>
          <w:szCs w:val="22"/>
        </w:rPr>
        <w:tab/>
        <w:t>vyplacením celé Zaručené částky nebo</w:t>
      </w:r>
    </w:p>
    <w:p w14:paraId="77F29F00" w14:textId="77777777" w:rsidR="00523782" w:rsidRPr="00C02301" w:rsidRDefault="00523782" w:rsidP="00523782">
      <w:pPr>
        <w:pStyle w:val="Odstavecseseznamem2"/>
        <w:numPr>
          <w:ilvl w:val="0"/>
          <w:numId w:val="18"/>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dne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highlight w:val="yellow"/>
        </w:rPr>
        <w:t xml:space="preserve"> -</w:t>
      </w:r>
      <w:r w:rsidRPr="00C02301">
        <w:rPr>
          <w:rFonts w:ascii="Book Antiqua" w:hAnsi="Book Antiqua" w:cstheme="minorHAnsi"/>
          <w:sz w:val="22"/>
          <w:szCs w:val="22"/>
          <w:highlight w:val="yellow"/>
        </w:rPr>
        <w:t xml:space="preserve"> datum odpovídající délce zadávací lhůty, tj. </w:t>
      </w:r>
      <w:r>
        <w:rPr>
          <w:rFonts w:ascii="Book Antiqua" w:hAnsi="Book Antiqua" w:cstheme="minorHAnsi"/>
          <w:sz w:val="22"/>
          <w:szCs w:val="22"/>
          <w:highlight w:val="yellow"/>
        </w:rPr>
        <w:t>5</w:t>
      </w:r>
      <w:r w:rsidRPr="00C02301">
        <w:rPr>
          <w:rFonts w:ascii="Book Antiqua" w:hAnsi="Book Antiqua" w:cstheme="minorHAnsi"/>
          <w:sz w:val="22"/>
          <w:szCs w:val="22"/>
          <w:highlight w:val="yellow"/>
        </w:rPr>
        <w:t xml:space="preserve"> měsíc</w:t>
      </w:r>
      <w:r>
        <w:rPr>
          <w:rFonts w:ascii="Book Antiqua" w:hAnsi="Book Antiqua" w:cstheme="minorHAnsi"/>
          <w:sz w:val="22"/>
          <w:szCs w:val="22"/>
          <w:highlight w:val="yellow"/>
        </w:rPr>
        <w:t>ů</w:t>
      </w:r>
      <w:r w:rsidRPr="00C02301">
        <w:rPr>
          <w:rFonts w:ascii="Book Antiqua" w:hAnsi="Book Antiqua" w:cstheme="minorHAnsi"/>
          <w:sz w:val="22"/>
          <w:szCs w:val="22"/>
          <w:highlight w:val="yellow"/>
        </w:rPr>
        <w:t xml:space="preserve"> od uplynutí lhůty pro podání nabídek]</w:t>
      </w:r>
    </w:p>
    <w:p w14:paraId="31CACB12"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podle toho, která z uvedených skutečností nastane dříve. </w:t>
      </w:r>
    </w:p>
    <w:p w14:paraId="4BDD45FC" w14:textId="77777777" w:rsidR="00523782" w:rsidRPr="00C02301" w:rsidRDefault="00523782" w:rsidP="00523782">
      <w:pPr>
        <w:jc w:val="both"/>
        <w:rPr>
          <w:rFonts w:ascii="Book Antiqua" w:hAnsi="Book Antiqua" w:cstheme="minorHAnsi"/>
          <w:sz w:val="22"/>
          <w:szCs w:val="22"/>
        </w:rPr>
      </w:pPr>
    </w:p>
    <w:p w14:paraId="02D2A33A"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 (dále jen „</w:t>
      </w:r>
      <w:r w:rsidRPr="00C02301">
        <w:rPr>
          <w:rFonts w:ascii="Book Antiqua" w:hAnsi="Book Antiqua" w:cstheme="minorHAnsi"/>
          <w:sz w:val="22"/>
          <w:szCs w:val="22"/>
          <w:u w:val="single"/>
        </w:rPr>
        <w:t xml:space="preserve">Den zániku </w:t>
      </w:r>
      <w:r w:rsidRPr="001915B8">
        <w:rPr>
          <w:rFonts w:ascii="Book Antiqua" w:hAnsi="Book Antiqua" w:cstheme="minorHAnsi"/>
          <w:sz w:val="22"/>
          <w:szCs w:val="22"/>
          <w:highlight w:val="yellow"/>
          <w:u w:val="single"/>
        </w:rPr>
        <w:t>bankovní/pojistné</w:t>
      </w:r>
      <w:r w:rsidRPr="00C02301">
        <w:rPr>
          <w:rFonts w:ascii="Book Antiqua" w:hAnsi="Book Antiqua" w:cstheme="minorHAnsi"/>
          <w:sz w:val="22"/>
          <w:szCs w:val="22"/>
          <w:u w:val="single"/>
        </w:rPr>
        <w:t xml:space="preserve"> záruky</w:t>
      </w:r>
      <w:r w:rsidRPr="00C02301">
        <w:rPr>
          <w:rFonts w:ascii="Book Antiqua" w:hAnsi="Book Antiqua" w:cstheme="minorHAnsi"/>
          <w:sz w:val="22"/>
          <w:szCs w:val="22"/>
        </w:rPr>
        <w:t>“).</w:t>
      </w:r>
    </w:p>
    <w:p w14:paraId="65CC90E7" w14:textId="77777777" w:rsidR="00523782" w:rsidRPr="00C02301" w:rsidRDefault="00523782" w:rsidP="00523782">
      <w:pPr>
        <w:jc w:val="both"/>
        <w:rPr>
          <w:rFonts w:ascii="Book Antiqua" w:hAnsi="Book Antiqua" w:cstheme="minorHAnsi"/>
          <w:sz w:val="22"/>
          <w:szCs w:val="22"/>
        </w:rPr>
      </w:pPr>
    </w:p>
    <w:p w14:paraId="73DFEDE5"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Bez ohledu na výše uvedené zaniká tato bankovní záruka </w:t>
      </w:r>
      <w:r w:rsidRPr="00C02301">
        <w:rPr>
          <w:rFonts w:ascii="Book Antiqua" w:hAnsi="Book Antiqua" w:cstheme="minorHAnsi"/>
          <w:b/>
          <w:sz w:val="22"/>
          <w:szCs w:val="22"/>
          <w:u w:val="single"/>
        </w:rPr>
        <w:t xml:space="preserve">i před Dnem zániku </w:t>
      </w:r>
      <w:r w:rsidRPr="001915B8">
        <w:rPr>
          <w:rFonts w:ascii="Book Antiqua" w:hAnsi="Book Antiqua" w:cstheme="minorHAnsi"/>
          <w:b/>
          <w:bCs/>
          <w:sz w:val="22"/>
          <w:szCs w:val="22"/>
          <w:highlight w:val="yellow"/>
          <w:u w:val="single"/>
        </w:rPr>
        <w:t>bankovní/pojistné</w:t>
      </w:r>
      <w:r w:rsidRPr="00C02301">
        <w:rPr>
          <w:rFonts w:ascii="Book Antiqua" w:hAnsi="Book Antiqua" w:cstheme="minorHAnsi"/>
          <w:b/>
          <w:sz w:val="22"/>
          <w:szCs w:val="22"/>
          <w:u w:val="single"/>
        </w:rPr>
        <w:t xml:space="preserve"> záruky</w:t>
      </w:r>
      <w:r w:rsidRPr="00C02301">
        <w:rPr>
          <w:rFonts w:ascii="Book Antiqua" w:hAnsi="Book Antiqua" w:cstheme="minorHAnsi"/>
          <w:sz w:val="22"/>
          <w:szCs w:val="22"/>
        </w:rPr>
        <w:t xml:space="preserve">, a to v den, kdy nám Účastník, </w:t>
      </w:r>
    </w:p>
    <w:p w14:paraId="70B66452" w14:textId="77777777" w:rsidR="00523782" w:rsidRPr="00C02301" w:rsidRDefault="00523782" w:rsidP="00523782">
      <w:pPr>
        <w:pStyle w:val="Odstavecseseznamem2"/>
        <w:numPr>
          <w:ilvl w:val="0"/>
          <w:numId w:val="17"/>
        </w:numPr>
        <w:ind w:left="426"/>
        <w:jc w:val="both"/>
        <w:rPr>
          <w:rFonts w:ascii="Book Antiqua" w:hAnsi="Book Antiqua" w:cstheme="minorHAnsi"/>
          <w:sz w:val="22"/>
          <w:szCs w:val="22"/>
        </w:rPr>
      </w:pPr>
      <w:r w:rsidRPr="00C02301">
        <w:rPr>
          <w:rFonts w:ascii="Book Antiqua" w:hAnsi="Book Antiqua" w:cstheme="minorHAnsi"/>
          <w:sz w:val="22"/>
          <w:szCs w:val="22"/>
        </w:rPr>
        <w:t>předloží kopii smlouvy na realizaci Zakázky uzavřenou mezi Účastníkem a Zadavatelem;</w:t>
      </w:r>
    </w:p>
    <w:p w14:paraId="2033A0FE" w14:textId="77777777" w:rsidR="00523782" w:rsidRPr="00C02301" w:rsidRDefault="00523782" w:rsidP="00523782">
      <w:pPr>
        <w:pStyle w:val="Odstavecseseznamem2"/>
        <w:numPr>
          <w:ilvl w:val="0"/>
          <w:numId w:val="17"/>
        </w:numPr>
        <w:ind w:left="426"/>
        <w:jc w:val="both"/>
        <w:rPr>
          <w:rFonts w:ascii="Book Antiqua" w:hAnsi="Book Antiqua" w:cstheme="minorHAnsi"/>
          <w:sz w:val="22"/>
          <w:szCs w:val="22"/>
        </w:rPr>
      </w:pPr>
      <w:r w:rsidRPr="00C02301">
        <w:rPr>
          <w:rFonts w:ascii="Book Antiqua" w:hAnsi="Book Antiqua" w:cstheme="minorHAnsi"/>
          <w:sz w:val="22"/>
          <w:szCs w:val="22"/>
        </w:rPr>
        <w:t xml:space="preserve">předloží doklad či sdělení Zadavatele, z nějž bude jednoznačně vyplývat, že Účastníkovi zanikla účast v zadávacím řízení Zakázky nebo s ním nebyla nebo nemohla být uzavřena smlouva na realizaci Zakázky z jiných důvodů než po jeho vyloučení podle § 122 odst. </w:t>
      </w:r>
      <w:r>
        <w:rPr>
          <w:rFonts w:ascii="Book Antiqua" w:hAnsi="Book Antiqua" w:cstheme="minorHAnsi"/>
          <w:sz w:val="22"/>
          <w:szCs w:val="22"/>
        </w:rPr>
        <w:t>8</w:t>
      </w:r>
      <w:r w:rsidRPr="00C02301">
        <w:rPr>
          <w:rFonts w:ascii="Book Antiqua" w:hAnsi="Book Antiqua" w:cstheme="minorHAnsi"/>
          <w:sz w:val="22"/>
          <w:szCs w:val="22"/>
        </w:rPr>
        <w:t xml:space="preserve"> nebo § 124 odst. 2 ZZVZ.</w:t>
      </w:r>
    </w:p>
    <w:p w14:paraId="77B3E5D8"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Doklady Zadavatele podle výše uvedených bodů a) až b) nám musí být předloženy v českém jazyce, a to v originále nebo ověřené kopii, podepsané prostřednictvím uznávaného elektronického podpisu dle zákona č. 297/2016 Sb., o službách vytvářejících důvěru pro elektronické transakce, ve znění pozdějších předpisů. </w:t>
      </w:r>
    </w:p>
    <w:p w14:paraId="4B858ACD" w14:textId="77777777" w:rsidR="00523782" w:rsidRPr="00C02301" w:rsidRDefault="00523782" w:rsidP="00523782">
      <w:pPr>
        <w:jc w:val="both"/>
        <w:rPr>
          <w:rFonts w:ascii="Book Antiqua" w:hAnsi="Book Antiqua" w:cstheme="minorHAnsi"/>
          <w:sz w:val="22"/>
          <w:szCs w:val="22"/>
        </w:rPr>
      </w:pPr>
    </w:p>
    <w:p w14:paraId="5D2AB3B6"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F351CC">
        <w:rPr>
          <w:rFonts w:ascii="Book Antiqua" w:hAnsi="Book Antiqua" w:cstheme="minorHAnsi"/>
          <w:sz w:val="22"/>
          <w:szCs w:val="22"/>
          <w:highlight w:val="yellow"/>
        </w:rPr>
        <w:t>bankovní/pojistn</w:t>
      </w:r>
      <w:r>
        <w:rPr>
          <w:rFonts w:ascii="Book Antiqua" w:hAnsi="Book Antiqua" w:cstheme="minorHAnsi"/>
          <w:sz w:val="22"/>
          <w:szCs w:val="22"/>
        </w:rPr>
        <w:t>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4A3D33C5" w14:textId="77777777" w:rsidR="004D384A" w:rsidRPr="00C02301" w:rsidRDefault="004D384A" w:rsidP="004D384A">
      <w:pPr>
        <w:jc w:val="both"/>
        <w:rPr>
          <w:rFonts w:ascii="Book Antiqua" w:hAnsi="Book Antiqua" w:cstheme="minorHAnsi"/>
          <w:sz w:val="22"/>
          <w:szCs w:val="22"/>
        </w:rPr>
      </w:pPr>
    </w:p>
    <w:p w14:paraId="28F7E090" w14:textId="77777777" w:rsidR="00BB3EC9" w:rsidRPr="00BB3EC9" w:rsidRDefault="00BB3EC9" w:rsidP="00BB3EC9">
      <w:pPr>
        <w:spacing w:after="60" w:line="276" w:lineRule="auto"/>
        <w:jc w:val="both"/>
        <w:rPr>
          <w:rFonts w:ascii="Book Antiqua" w:hAnsi="Book Antiqua" w:cstheme="minorHAnsi"/>
          <w:iCs/>
          <w:sz w:val="22"/>
          <w:szCs w:val="22"/>
        </w:rPr>
      </w:pPr>
      <w:r w:rsidRPr="00BB3EC9">
        <w:rPr>
          <w:rFonts w:ascii="Book Antiqua" w:hAnsi="Book Antiqua" w:cstheme="minorHAnsi"/>
          <w:iCs/>
          <w:sz w:val="22"/>
          <w:szCs w:val="22"/>
        </w:rPr>
        <w:t>Datum:</w:t>
      </w:r>
    </w:p>
    <w:p w14:paraId="486EBF8A" w14:textId="77777777" w:rsidR="00BB3EC9" w:rsidRDefault="00BB3EC9" w:rsidP="00BB3EC9">
      <w:pPr>
        <w:spacing w:after="60" w:line="276" w:lineRule="auto"/>
        <w:jc w:val="both"/>
        <w:rPr>
          <w:rFonts w:ascii="Book Antiqua" w:hAnsi="Book Antiqua" w:cstheme="minorHAnsi"/>
          <w:i/>
        </w:rPr>
      </w:pPr>
    </w:p>
    <w:p w14:paraId="5BB6F90F" w14:textId="77777777" w:rsidR="00BB3EC9" w:rsidRPr="00BB3EC9" w:rsidRDefault="00BB3EC9" w:rsidP="00BB3EC9">
      <w:pPr>
        <w:spacing w:after="60" w:line="276" w:lineRule="auto"/>
        <w:jc w:val="both"/>
        <w:rPr>
          <w:rFonts w:ascii="Book Antiqua" w:hAnsi="Book Antiqua" w:cstheme="minorHAnsi"/>
        </w:rPr>
      </w:pPr>
      <w:r w:rsidRPr="00BB3EC9">
        <w:rPr>
          <w:rFonts w:ascii="Book Antiqua" w:hAnsi="Book Antiqua" w:cstheme="minorHAnsi"/>
          <w:i/>
        </w:rPr>
        <w:t>PODEPSÁNO PROSTŘEDNICTVÍM UZNÁVANÉHO ELEKTRONICKÉHO PODPISU DLE ZÁKONA Č. 297/2016 SB., O SLUŽBÁCH VYTVÁŘEJÍCÍCH DŮVĚRU PRO ELEKTRONICKÉ TRANSAKCE, VE ZNĚNÍ POZDĚJŠÍCH PŘEDPISŮ</w:t>
      </w:r>
      <w:r>
        <w:rPr>
          <w:rFonts w:ascii="Book Antiqua" w:hAnsi="Book Antiqua" w:cstheme="minorHAnsi"/>
          <w:i/>
        </w:rPr>
        <w:t>.</w:t>
      </w:r>
    </w:p>
    <w:p w14:paraId="157D8BD2" w14:textId="77777777" w:rsidR="00BB3EC9" w:rsidRPr="00BB3EC9" w:rsidRDefault="00BB3EC9" w:rsidP="00BB3EC9">
      <w:pPr>
        <w:rPr>
          <w:rFonts w:ascii="Book Antiqua" w:hAnsi="Book Antiqua" w:cstheme="minorHAnsi"/>
          <w:sz w:val="22"/>
          <w:szCs w:val="22"/>
        </w:rPr>
      </w:pPr>
    </w:p>
    <w:p w14:paraId="0C69A2D3" w14:textId="77777777" w:rsidR="00BB3EC9" w:rsidRPr="00BB3EC9" w:rsidRDefault="00BB3EC9" w:rsidP="00BB3EC9">
      <w:pPr>
        <w:jc w:val="both"/>
        <w:rPr>
          <w:rFonts w:ascii="Book Antiqua" w:hAnsi="Book Antiqua" w:cstheme="minorHAnsi"/>
          <w:sz w:val="22"/>
          <w:szCs w:val="22"/>
        </w:rPr>
      </w:pPr>
      <w:r w:rsidRPr="00BB3EC9">
        <w:rPr>
          <w:rFonts w:ascii="Book Antiqua" w:hAnsi="Book Antiqua" w:cstheme="minorHAnsi"/>
          <w:sz w:val="22"/>
          <w:szCs w:val="22"/>
          <w:highlight w:val="yellow"/>
        </w:rPr>
        <w:t xml:space="preserve">[Pozn. pro dodavatele: </w:t>
      </w:r>
      <w:r w:rsidR="00523782">
        <w:rPr>
          <w:rFonts w:ascii="Book Antiqua" w:hAnsi="Book Antiqua" w:cstheme="minorHAnsi"/>
          <w:sz w:val="22"/>
          <w:szCs w:val="22"/>
          <w:highlight w:val="yellow"/>
        </w:rPr>
        <w:t>Z</w:t>
      </w:r>
      <w:r w:rsidRPr="00BB3EC9">
        <w:rPr>
          <w:rFonts w:ascii="Book Antiqua" w:hAnsi="Book Antiqua" w:cstheme="minorHAnsi"/>
          <w:sz w:val="22"/>
          <w:szCs w:val="22"/>
          <w:highlight w:val="yellow"/>
        </w:rPr>
        <w:t>áruka za nabídku bude dodavatelem předložena v elektronické podobě, přičemž bude podepsaná bankou prostřednictvím uznávaného elektronického podpisu dle zákona č. 297/2016 Sb., o službách vytvářejících důvěru pro elektronické transakce, ve znění pozdějších předpisů. Tento text bude vymazán.]</w:t>
      </w:r>
    </w:p>
    <w:p w14:paraId="4B984095" w14:textId="77777777" w:rsidR="004D384A" w:rsidRPr="00C02301" w:rsidRDefault="004D384A" w:rsidP="004D384A">
      <w:pPr>
        <w:jc w:val="both"/>
        <w:rPr>
          <w:rFonts w:ascii="Book Antiqua" w:hAnsi="Book Antiqua" w:cstheme="minorHAnsi"/>
          <w:sz w:val="22"/>
          <w:szCs w:val="22"/>
        </w:rPr>
      </w:pPr>
    </w:p>
    <w:p w14:paraId="2AF27C5B" w14:textId="77777777" w:rsidR="004D384A" w:rsidRPr="00BB2BDA" w:rsidRDefault="004D384A" w:rsidP="004D384A">
      <w:pPr>
        <w:rPr>
          <w:rFonts w:ascii="Book Antiqua" w:hAnsi="Book Antiqua" w:cstheme="minorHAnsi"/>
          <w:sz w:val="24"/>
          <w:szCs w:val="24"/>
        </w:rPr>
      </w:pPr>
    </w:p>
    <w:p w14:paraId="33997BF0" w14:textId="77777777" w:rsidR="004D384A" w:rsidRPr="00BB2BDA" w:rsidRDefault="004D384A">
      <w:pPr>
        <w:rPr>
          <w:rFonts w:ascii="Book Antiqua" w:hAnsi="Book Antiqua" w:cstheme="minorHAnsi"/>
          <w:szCs w:val="24"/>
        </w:rPr>
      </w:pPr>
      <w:r w:rsidRPr="00BB2BDA">
        <w:rPr>
          <w:rFonts w:ascii="Book Antiqua" w:hAnsi="Book Antiqua" w:cstheme="minorHAnsi"/>
          <w:szCs w:val="24"/>
        </w:rPr>
        <w:br w:type="page"/>
      </w:r>
    </w:p>
    <w:p w14:paraId="2234679A" w14:textId="77777777" w:rsidR="004D384A" w:rsidRPr="0010074D" w:rsidRDefault="0010074D" w:rsidP="0010074D">
      <w:pPr>
        <w:jc w:val="center"/>
        <w:rPr>
          <w:rFonts w:ascii="Book Antiqua" w:hAnsi="Book Antiqua" w:cstheme="minorHAnsi"/>
          <w:b/>
          <w:bCs/>
          <w:sz w:val="24"/>
          <w:szCs w:val="24"/>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5</w:t>
      </w:r>
    </w:p>
    <w:p w14:paraId="4F774860" w14:textId="77777777" w:rsidR="004D384A" w:rsidRPr="00BB2BDA" w:rsidRDefault="004D384A" w:rsidP="002D6627">
      <w:pPr>
        <w:rPr>
          <w:rFonts w:ascii="Book Antiqua" w:hAnsi="Book Antiqua" w:cstheme="minorHAnsi"/>
          <w:sz w:val="24"/>
          <w:szCs w:val="24"/>
        </w:rPr>
      </w:pPr>
    </w:p>
    <w:p w14:paraId="2E206504" w14:textId="77777777" w:rsidR="004165B1" w:rsidRPr="007D3F34" w:rsidRDefault="004165B1" w:rsidP="004165B1">
      <w:pPr>
        <w:shd w:val="clear" w:color="auto" w:fill="F79646"/>
        <w:suppressAutoHyphens/>
        <w:rPr>
          <w:rFonts w:ascii="Book Antiqua" w:eastAsia="Times New Roman" w:hAnsi="Book Antiqua" w:cstheme="minorHAnsi"/>
          <w:b/>
          <w:lang w:eastAsia="zh-CN"/>
        </w:rPr>
      </w:pPr>
    </w:p>
    <w:p w14:paraId="2BD011A3" w14:textId="77777777" w:rsidR="004165B1" w:rsidRPr="0010074D" w:rsidRDefault="004165B1" w:rsidP="004165B1">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o pojištění</w:t>
      </w:r>
    </w:p>
    <w:p w14:paraId="6841631E" w14:textId="77777777" w:rsidR="004165B1" w:rsidRPr="00492583" w:rsidRDefault="004165B1" w:rsidP="004165B1">
      <w:pPr>
        <w:shd w:val="clear" w:color="auto" w:fill="F79646"/>
        <w:suppressAutoHyphens/>
        <w:jc w:val="center"/>
        <w:rPr>
          <w:rFonts w:ascii="Book Antiqua" w:eastAsia="Times New Roman" w:hAnsi="Book Antiqua" w:cstheme="minorHAnsi"/>
          <w:lang w:eastAsia="zh-CN"/>
        </w:rPr>
      </w:pPr>
    </w:p>
    <w:p w14:paraId="2F846BFD" w14:textId="77777777" w:rsidR="004165B1" w:rsidRPr="00492583" w:rsidRDefault="004165B1" w:rsidP="004165B1">
      <w:pPr>
        <w:suppressAutoHyphens/>
        <w:rPr>
          <w:rFonts w:ascii="Book Antiqua" w:eastAsia="Times New Roman" w:hAnsi="Book Antiqua" w:cstheme="minorHAnsi"/>
          <w:sz w:val="16"/>
          <w:szCs w:val="16"/>
          <w:lang w:eastAsia="zh-CN"/>
        </w:rPr>
      </w:pPr>
    </w:p>
    <w:p w14:paraId="684AA20C" w14:textId="77777777" w:rsidR="009C509B" w:rsidRPr="0074115F" w:rsidRDefault="009C509B" w:rsidP="009C509B">
      <w:pPr>
        <w:jc w:val="center"/>
        <w:rPr>
          <w:rFonts w:ascii="Book Antiqua" w:hAnsi="Book Antiqua" w:cstheme="minorHAnsi"/>
          <w:sz w:val="22"/>
          <w:szCs w:val="22"/>
        </w:rPr>
      </w:pPr>
      <w:r>
        <w:rPr>
          <w:rFonts w:ascii="Book Antiqua" w:hAnsi="Book Antiqua" w:cstheme="minorHAnsi"/>
          <w:sz w:val="22"/>
          <w:szCs w:val="22"/>
        </w:rPr>
        <w:t xml:space="preserve">Smlouva o </w:t>
      </w:r>
      <w:r w:rsidR="009C7FAD">
        <w:rPr>
          <w:rFonts w:ascii="Book Antiqua" w:hAnsi="Book Antiqua" w:cstheme="minorHAnsi"/>
          <w:sz w:val="22"/>
          <w:szCs w:val="22"/>
        </w:rPr>
        <w:t>d</w:t>
      </w:r>
      <w:r>
        <w:rPr>
          <w:rFonts w:ascii="Book Antiqua" w:hAnsi="Book Antiqua" w:cstheme="minorHAnsi"/>
          <w:sz w:val="22"/>
          <w:szCs w:val="22"/>
        </w:rPr>
        <w:t>ílo</w:t>
      </w:r>
    </w:p>
    <w:p w14:paraId="12378EBD" w14:textId="5ACF593C" w:rsidR="009C509B" w:rsidRPr="00B73B23" w:rsidRDefault="009C509B" w:rsidP="009C509B">
      <w:pPr>
        <w:suppressAutoHyphens/>
        <w:jc w:val="center"/>
        <w:rPr>
          <w:rFonts w:ascii="Book Antiqua" w:eastAsia="Times New Roman" w:hAnsi="Book Antiqua" w:cstheme="minorHAnsi"/>
          <w:b/>
          <w:sz w:val="22"/>
          <w:szCs w:val="22"/>
        </w:rPr>
      </w:pPr>
      <w:r w:rsidRPr="006D238C">
        <w:rPr>
          <w:rFonts w:ascii="Book Antiqua" w:eastAsia="Times New Roman" w:hAnsi="Book Antiqua" w:cstheme="minorHAnsi"/>
          <w:b/>
          <w:sz w:val="22"/>
          <w:szCs w:val="22"/>
        </w:rPr>
        <w:t>„</w:t>
      </w:r>
      <w:r w:rsidR="006E4422" w:rsidRPr="006E4422">
        <w:rPr>
          <w:rFonts w:ascii="Book Antiqua" w:hAnsi="Book Antiqua" w:cs="Arial"/>
          <w:b/>
          <w:bCs/>
          <w:noProof/>
          <w:sz w:val="22"/>
          <w:szCs w:val="22"/>
        </w:rPr>
        <w:t>Osík, zajištění svahu silnice II/359 u č. p. 186</w:t>
      </w:r>
      <w:r w:rsidR="00B56863">
        <w:rPr>
          <w:rFonts w:ascii="Book Antiqua" w:hAnsi="Book Antiqua" w:cs="Arial"/>
          <w:b/>
          <w:bCs/>
          <w:noProof/>
          <w:sz w:val="22"/>
          <w:szCs w:val="22"/>
        </w:rPr>
        <w:t xml:space="preserve"> II</w:t>
      </w:r>
      <w:r w:rsidRPr="006D238C">
        <w:rPr>
          <w:rFonts w:ascii="Book Antiqua" w:hAnsi="Book Antiqua" w:cstheme="minorHAnsi"/>
          <w:b/>
          <w:noProof/>
          <w:sz w:val="22"/>
          <w:szCs w:val="22"/>
        </w:rPr>
        <w:t>“</w:t>
      </w:r>
    </w:p>
    <w:p w14:paraId="786B9D1B" w14:textId="77777777" w:rsidR="004165B1" w:rsidRPr="00BB3EC9" w:rsidRDefault="004165B1" w:rsidP="004165B1">
      <w:pPr>
        <w:suppressAutoHyphens/>
        <w:jc w:val="center"/>
        <w:rPr>
          <w:rFonts w:ascii="Book Antiqua" w:eastAsia="Times New Roman" w:hAnsi="Book Antiqua" w:cstheme="minorHAnsi"/>
          <w:b/>
          <w:sz w:val="22"/>
          <w:szCs w:val="22"/>
        </w:rPr>
      </w:pPr>
    </w:p>
    <w:p w14:paraId="53771AB4" w14:textId="77777777" w:rsidR="004165B1" w:rsidRPr="00BB3EC9" w:rsidRDefault="004165B1" w:rsidP="004165B1">
      <w:pPr>
        <w:suppressAutoHyphens/>
        <w:jc w:val="center"/>
        <w:rPr>
          <w:rFonts w:ascii="Book Antiqua" w:eastAsia="Times New Roman" w:hAnsi="Book Antiqua" w:cstheme="minorHAnsi"/>
          <w:sz w:val="22"/>
          <w:szCs w:val="22"/>
          <w:lang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4165B1" w:rsidRPr="00BB3EC9" w14:paraId="5E5235F5"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B485C03" w14:textId="77777777" w:rsidR="004165B1" w:rsidRPr="00BB3EC9" w:rsidRDefault="004165B1" w:rsidP="00595B37">
            <w:pPr>
              <w:spacing w:before="80" w:after="80"/>
              <w:jc w:val="both"/>
              <w:rPr>
                <w:rFonts w:ascii="Book Antiqua" w:hAnsi="Book Antiqua" w:cstheme="minorHAnsi"/>
                <w:b/>
                <w:sz w:val="22"/>
                <w:szCs w:val="22"/>
              </w:rPr>
            </w:pPr>
            <w:r w:rsidRPr="00BB3EC9">
              <w:rPr>
                <w:rFonts w:ascii="Book Antiqua" w:hAnsi="Book Antiqua" w:cstheme="minorHAnsi"/>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41FE92CA" w14:textId="77777777" w:rsidR="004165B1" w:rsidRPr="00BB3EC9" w:rsidRDefault="004165B1" w:rsidP="00595B37">
            <w:pPr>
              <w:spacing w:before="80" w:after="80"/>
              <w:jc w:val="both"/>
              <w:rPr>
                <w:rFonts w:ascii="Book Antiqua" w:hAnsi="Book Antiqua" w:cstheme="minorHAnsi"/>
                <w:b/>
                <w:sz w:val="22"/>
                <w:szCs w:val="22"/>
              </w:rPr>
            </w:pPr>
          </w:p>
        </w:tc>
      </w:tr>
      <w:tr w:rsidR="004165B1" w:rsidRPr="00BB3EC9" w14:paraId="34A4D42F" w14:textId="77777777" w:rsidTr="00595B37">
        <w:tc>
          <w:tcPr>
            <w:tcW w:w="3119" w:type="dxa"/>
            <w:tcBorders>
              <w:left w:val="double" w:sz="4" w:space="0" w:color="auto"/>
              <w:right w:val="single" w:sz="4" w:space="0" w:color="auto"/>
            </w:tcBorders>
            <w:vAlign w:val="center"/>
          </w:tcPr>
          <w:p w14:paraId="12ECEB66" w14:textId="77777777" w:rsidR="004165B1" w:rsidRPr="00BB3EC9" w:rsidRDefault="004165B1" w:rsidP="00595B37">
            <w:pPr>
              <w:spacing w:before="120" w:after="120"/>
              <w:jc w:val="both"/>
              <w:rPr>
                <w:rFonts w:ascii="Book Antiqua" w:hAnsi="Book Antiqua" w:cstheme="minorHAnsi"/>
                <w:sz w:val="22"/>
                <w:szCs w:val="22"/>
              </w:rPr>
            </w:pPr>
            <w:r w:rsidRPr="00BB3EC9">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260F510B" w14:textId="77777777" w:rsidR="004165B1" w:rsidRPr="00BB3EC9" w:rsidRDefault="004165B1" w:rsidP="00595B37">
            <w:pPr>
              <w:spacing w:before="120" w:after="120"/>
              <w:jc w:val="both"/>
              <w:rPr>
                <w:rFonts w:ascii="Book Antiqua" w:hAnsi="Book Antiqua" w:cstheme="minorHAnsi"/>
                <w:sz w:val="22"/>
                <w:szCs w:val="22"/>
              </w:rPr>
            </w:pPr>
          </w:p>
        </w:tc>
      </w:tr>
      <w:tr w:rsidR="004165B1" w:rsidRPr="00BB3EC9" w14:paraId="35BBF912" w14:textId="77777777" w:rsidTr="00595B37">
        <w:tc>
          <w:tcPr>
            <w:tcW w:w="3119" w:type="dxa"/>
            <w:tcBorders>
              <w:left w:val="double" w:sz="4" w:space="0" w:color="auto"/>
              <w:right w:val="single" w:sz="4" w:space="0" w:color="auto"/>
            </w:tcBorders>
            <w:vAlign w:val="center"/>
          </w:tcPr>
          <w:p w14:paraId="326CE9F7" w14:textId="77777777" w:rsidR="004165B1" w:rsidRPr="00BB3EC9" w:rsidRDefault="004165B1" w:rsidP="00595B37">
            <w:pPr>
              <w:spacing w:before="120" w:after="120"/>
              <w:jc w:val="both"/>
              <w:rPr>
                <w:rFonts w:ascii="Book Antiqua" w:hAnsi="Book Antiqua" w:cstheme="minorHAnsi"/>
                <w:sz w:val="22"/>
                <w:szCs w:val="22"/>
              </w:rPr>
            </w:pPr>
            <w:r w:rsidRPr="00BB3EC9">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175868DF" w14:textId="77777777" w:rsidR="004165B1" w:rsidRPr="00BB3EC9" w:rsidRDefault="004165B1" w:rsidP="00595B37">
            <w:pPr>
              <w:spacing w:before="120" w:after="120"/>
              <w:jc w:val="both"/>
              <w:rPr>
                <w:rFonts w:ascii="Book Antiqua" w:hAnsi="Book Antiqua" w:cstheme="minorHAnsi"/>
                <w:sz w:val="22"/>
                <w:szCs w:val="22"/>
              </w:rPr>
            </w:pPr>
          </w:p>
        </w:tc>
      </w:tr>
      <w:tr w:rsidR="004165B1" w:rsidRPr="00BB3EC9" w14:paraId="7C0062E6" w14:textId="77777777" w:rsidTr="00595B37">
        <w:tc>
          <w:tcPr>
            <w:tcW w:w="9072" w:type="dxa"/>
            <w:gridSpan w:val="2"/>
            <w:tcBorders>
              <w:left w:val="double" w:sz="4" w:space="0" w:color="auto"/>
              <w:bottom w:val="double" w:sz="4" w:space="0" w:color="auto"/>
              <w:right w:val="double" w:sz="4" w:space="0" w:color="auto"/>
            </w:tcBorders>
            <w:vAlign w:val="center"/>
          </w:tcPr>
          <w:p w14:paraId="074EFB03" w14:textId="77777777" w:rsidR="004165B1" w:rsidRPr="00BB3EC9" w:rsidRDefault="004165B1" w:rsidP="00595B37">
            <w:pPr>
              <w:spacing w:before="60" w:after="60"/>
              <w:jc w:val="both"/>
              <w:rPr>
                <w:rFonts w:ascii="Book Antiqua" w:hAnsi="Book Antiqua" w:cstheme="minorHAnsi"/>
                <w:sz w:val="22"/>
                <w:szCs w:val="22"/>
              </w:rPr>
            </w:pPr>
            <w:r w:rsidRPr="00BB3EC9">
              <w:rPr>
                <w:rFonts w:ascii="Book Antiqua" w:hAnsi="Book Antiqua" w:cstheme="minorHAnsi"/>
                <w:sz w:val="22"/>
                <w:szCs w:val="22"/>
              </w:rPr>
              <w:t>(dále také „</w:t>
            </w:r>
            <w:r w:rsidRPr="00BB3EC9">
              <w:rPr>
                <w:rFonts w:ascii="Book Antiqua" w:hAnsi="Book Antiqua" w:cstheme="minorHAnsi"/>
                <w:b/>
                <w:sz w:val="22"/>
                <w:szCs w:val="22"/>
              </w:rPr>
              <w:t>účastník</w:t>
            </w:r>
            <w:r w:rsidRPr="00BB3EC9">
              <w:rPr>
                <w:rFonts w:ascii="Book Antiqua" w:hAnsi="Book Antiqua" w:cstheme="minorHAnsi"/>
                <w:sz w:val="22"/>
                <w:szCs w:val="22"/>
              </w:rPr>
              <w:t>“)</w:t>
            </w:r>
          </w:p>
        </w:tc>
      </w:tr>
      <w:tr w:rsidR="004165B1" w:rsidRPr="00BB3EC9" w14:paraId="4A686942"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5DF1654" w14:textId="77777777" w:rsidR="004165B1" w:rsidRPr="00BB3EC9" w:rsidRDefault="004165B1" w:rsidP="00595B37">
            <w:pPr>
              <w:widowControl w:val="0"/>
              <w:autoSpaceDE w:val="0"/>
              <w:autoSpaceDN w:val="0"/>
              <w:adjustRightInd w:val="0"/>
              <w:spacing w:before="240" w:after="240"/>
              <w:jc w:val="both"/>
              <w:rPr>
                <w:rFonts w:ascii="Book Antiqua" w:hAnsi="Book Antiqua" w:cstheme="minorHAnsi"/>
                <w:sz w:val="22"/>
                <w:szCs w:val="22"/>
              </w:rPr>
            </w:pPr>
            <w:r w:rsidRPr="00BB3EC9">
              <w:rPr>
                <w:rFonts w:ascii="Book Antiqua" w:hAnsi="Book Antiqua" w:cstheme="minorHAnsi"/>
                <w:sz w:val="22"/>
                <w:szCs w:val="22"/>
              </w:rPr>
              <w:t>Já, níže podepsaný, jako statutární zástupce účastníka, tímto čestně prohlašuji, že jako účastník budu mít platně uzavřená pojištění požadovaná v zadávacím řízení ke shora uvedené veřejné zakáz</w:t>
            </w:r>
            <w:r w:rsidR="00BB3EC9">
              <w:rPr>
                <w:rFonts w:ascii="Book Antiqua" w:hAnsi="Book Antiqua" w:cstheme="minorHAnsi"/>
                <w:sz w:val="22"/>
                <w:szCs w:val="22"/>
              </w:rPr>
              <w:t>ce</w:t>
            </w:r>
            <w:r w:rsidRPr="00BB3EC9">
              <w:rPr>
                <w:rFonts w:ascii="Book Antiqua" w:hAnsi="Book Antiqua" w:cstheme="minorHAnsi"/>
                <w:sz w:val="22"/>
                <w:szCs w:val="22"/>
              </w:rPr>
              <w:t xml:space="preserve"> ke dni podpisu smlouvy.</w:t>
            </w:r>
          </w:p>
        </w:tc>
      </w:tr>
      <w:tr w:rsidR="004165B1" w:rsidRPr="00BB3EC9" w14:paraId="2D7D40C2"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229AF387" w14:textId="77777777" w:rsidR="004165B1" w:rsidRPr="00BB3EC9" w:rsidRDefault="004165B1" w:rsidP="00595B37">
            <w:pPr>
              <w:spacing w:before="120" w:after="120"/>
              <w:rPr>
                <w:rFonts w:ascii="Book Antiqua" w:hAnsi="Book Antiqua" w:cstheme="minorHAnsi"/>
                <w:b/>
                <w:caps/>
                <w:sz w:val="22"/>
                <w:szCs w:val="22"/>
              </w:rPr>
            </w:pPr>
            <w:r w:rsidRPr="00BB3EC9">
              <w:rPr>
                <w:rFonts w:ascii="Book Antiqua" w:hAnsi="Book Antiqua" w:cstheme="minorHAnsi"/>
                <w:b/>
                <w:caps/>
                <w:sz w:val="22"/>
                <w:szCs w:val="22"/>
              </w:rPr>
              <w:t>osoba oprávněná jednat za účastníka</w:t>
            </w:r>
          </w:p>
        </w:tc>
      </w:tr>
      <w:tr w:rsidR="004165B1" w:rsidRPr="00BB3EC9" w14:paraId="52C52D9D" w14:textId="77777777" w:rsidTr="00595B37">
        <w:tc>
          <w:tcPr>
            <w:tcW w:w="3119" w:type="dxa"/>
            <w:tcBorders>
              <w:top w:val="double" w:sz="4" w:space="0" w:color="auto"/>
              <w:left w:val="double" w:sz="4" w:space="0" w:color="auto"/>
              <w:bottom w:val="single" w:sz="4" w:space="0" w:color="auto"/>
              <w:right w:val="single" w:sz="4" w:space="0" w:color="auto"/>
            </w:tcBorders>
          </w:tcPr>
          <w:p w14:paraId="392A2D97"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223CEE7" w14:textId="77777777" w:rsidR="004165B1" w:rsidRPr="00BB3EC9" w:rsidRDefault="004165B1" w:rsidP="00595B37">
            <w:pPr>
              <w:spacing w:before="120" w:after="120"/>
              <w:rPr>
                <w:rFonts w:ascii="Book Antiqua" w:hAnsi="Book Antiqua" w:cstheme="minorHAnsi"/>
                <w:b/>
                <w:sz w:val="22"/>
                <w:szCs w:val="22"/>
              </w:rPr>
            </w:pPr>
          </w:p>
        </w:tc>
      </w:tr>
      <w:tr w:rsidR="004165B1" w:rsidRPr="00BB3EC9" w14:paraId="40CAE967" w14:textId="77777777" w:rsidTr="00595B37">
        <w:tc>
          <w:tcPr>
            <w:tcW w:w="3119" w:type="dxa"/>
            <w:tcBorders>
              <w:top w:val="single" w:sz="4" w:space="0" w:color="auto"/>
              <w:left w:val="double" w:sz="4" w:space="0" w:color="auto"/>
              <w:bottom w:val="single" w:sz="4" w:space="0" w:color="auto"/>
              <w:right w:val="single" w:sz="4" w:space="0" w:color="auto"/>
            </w:tcBorders>
          </w:tcPr>
          <w:p w14:paraId="7173B4A0"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7EE56119" w14:textId="77777777" w:rsidR="004165B1" w:rsidRPr="00BB3EC9" w:rsidRDefault="004165B1" w:rsidP="00595B37">
            <w:pPr>
              <w:spacing w:before="120" w:after="120"/>
              <w:rPr>
                <w:rFonts w:ascii="Book Antiqua" w:hAnsi="Book Antiqua" w:cstheme="minorHAnsi"/>
                <w:sz w:val="22"/>
                <w:szCs w:val="22"/>
              </w:rPr>
            </w:pPr>
          </w:p>
        </w:tc>
      </w:tr>
      <w:tr w:rsidR="004165B1" w:rsidRPr="00BB3EC9" w14:paraId="3A8FA7D2" w14:textId="77777777" w:rsidTr="00595B37">
        <w:tc>
          <w:tcPr>
            <w:tcW w:w="3119" w:type="dxa"/>
            <w:tcBorders>
              <w:top w:val="single" w:sz="4" w:space="0" w:color="auto"/>
              <w:left w:val="double" w:sz="4" w:space="0" w:color="auto"/>
              <w:bottom w:val="single" w:sz="4" w:space="0" w:color="auto"/>
              <w:right w:val="single" w:sz="4" w:space="0" w:color="auto"/>
            </w:tcBorders>
          </w:tcPr>
          <w:p w14:paraId="4368EEDB"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2BA02A9E" w14:textId="77777777" w:rsidR="004165B1" w:rsidRPr="00BB3EC9" w:rsidRDefault="004165B1" w:rsidP="00595B37">
            <w:pPr>
              <w:spacing w:before="120" w:after="120"/>
              <w:rPr>
                <w:rFonts w:ascii="Book Antiqua" w:hAnsi="Book Antiqua" w:cstheme="minorHAnsi"/>
                <w:sz w:val="22"/>
                <w:szCs w:val="22"/>
              </w:rPr>
            </w:pPr>
          </w:p>
        </w:tc>
      </w:tr>
      <w:tr w:rsidR="004165B1" w:rsidRPr="00BB3EC9" w14:paraId="4A87175B"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3425F483" w14:textId="77777777" w:rsidR="004165B1" w:rsidRPr="00BB3EC9" w:rsidRDefault="004165B1" w:rsidP="00595B37">
            <w:pPr>
              <w:spacing w:before="120" w:after="120"/>
              <w:rPr>
                <w:rFonts w:ascii="Book Antiqua" w:hAnsi="Book Antiqua" w:cstheme="minorHAnsi"/>
                <w:b/>
                <w:sz w:val="22"/>
                <w:szCs w:val="22"/>
              </w:rPr>
            </w:pPr>
            <w:r w:rsidRPr="00BB3EC9">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2F221B89" w14:textId="77777777" w:rsidR="004165B1" w:rsidRPr="00BB3EC9" w:rsidRDefault="004165B1" w:rsidP="00595B37">
            <w:pPr>
              <w:spacing w:before="120" w:after="120"/>
              <w:rPr>
                <w:rFonts w:ascii="Book Antiqua" w:hAnsi="Book Antiqua" w:cstheme="minorHAnsi"/>
                <w:sz w:val="22"/>
                <w:szCs w:val="22"/>
              </w:rPr>
            </w:pPr>
          </w:p>
        </w:tc>
      </w:tr>
    </w:tbl>
    <w:p w14:paraId="3B97EDED" w14:textId="77777777" w:rsidR="004165B1" w:rsidRPr="007D3F34" w:rsidRDefault="004165B1" w:rsidP="004165B1">
      <w:pPr>
        <w:suppressAutoHyphens/>
        <w:jc w:val="center"/>
        <w:rPr>
          <w:rFonts w:ascii="Book Antiqua" w:eastAsia="Times New Roman" w:hAnsi="Book Antiqua" w:cstheme="minorHAnsi"/>
          <w:lang w:eastAsia="zh-CN"/>
        </w:rPr>
      </w:pPr>
    </w:p>
    <w:p w14:paraId="4E8F7E34" w14:textId="77777777" w:rsidR="004165B1" w:rsidRDefault="004165B1" w:rsidP="004165B1">
      <w:pPr>
        <w:rPr>
          <w:rFonts w:ascii="Book Antiqua" w:eastAsia="Times New Roman" w:hAnsi="Book Antiqua" w:cstheme="minorHAnsi"/>
          <w:lang w:eastAsia="zh-CN"/>
        </w:rPr>
      </w:pPr>
    </w:p>
    <w:p w14:paraId="71E97A50" w14:textId="77777777" w:rsidR="00FF2315" w:rsidRDefault="00FF2315" w:rsidP="004165B1">
      <w:pPr>
        <w:rPr>
          <w:rFonts w:ascii="Book Antiqua" w:eastAsia="Times New Roman" w:hAnsi="Book Antiqua" w:cstheme="minorHAnsi"/>
          <w:lang w:eastAsia="zh-CN"/>
        </w:rPr>
      </w:pPr>
    </w:p>
    <w:p w14:paraId="25063EB5" w14:textId="77777777" w:rsidR="00FF2315" w:rsidRDefault="00FF2315" w:rsidP="004165B1">
      <w:pPr>
        <w:rPr>
          <w:rFonts w:ascii="Book Antiqua" w:eastAsia="Times New Roman" w:hAnsi="Book Antiqua" w:cstheme="minorHAnsi"/>
          <w:lang w:eastAsia="zh-CN"/>
        </w:rPr>
      </w:pPr>
    </w:p>
    <w:p w14:paraId="7BA0721A" w14:textId="77777777" w:rsidR="008A58D7" w:rsidRDefault="008A58D7" w:rsidP="004165B1">
      <w:pPr>
        <w:rPr>
          <w:rFonts w:ascii="Book Antiqua" w:eastAsia="Times New Roman" w:hAnsi="Book Antiqua" w:cstheme="minorHAnsi"/>
          <w:lang w:eastAsia="zh-CN"/>
        </w:rPr>
      </w:pPr>
    </w:p>
    <w:p w14:paraId="5546532B" w14:textId="77777777" w:rsidR="008A58D7" w:rsidRDefault="008A58D7" w:rsidP="004165B1">
      <w:pPr>
        <w:rPr>
          <w:rFonts w:ascii="Book Antiqua" w:eastAsia="Times New Roman" w:hAnsi="Book Antiqua" w:cstheme="minorHAnsi"/>
          <w:lang w:eastAsia="zh-CN"/>
        </w:rPr>
      </w:pPr>
    </w:p>
    <w:p w14:paraId="05F17F0D" w14:textId="77777777" w:rsidR="008A58D7" w:rsidRDefault="008A58D7" w:rsidP="004165B1">
      <w:pPr>
        <w:rPr>
          <w:rFonts w:ascii="Book Antiqua" w:eastAsia="Times New Roman" w:hAnsi="Book Antiqua" w:cstheme="minorHAnsi"/>
          <w:lang w:eastAsia="zh-CN"/>
        </w:rPr>
      </w:pPr>
    </w:p>
    <w:p w14:paraId="1CA3D4D1" w14:textId="77777777" w:rsidR="008A58D7" w:rsidRDefault="008A58D7" w:rsidP="004165B1">
      <w:pPr>
        <w:rPr>
          <w:rFonts w:ascii="Book Antiqua" w:eastAsia="Times New Roman" w:hAnsi="Book Antiqua" w:cstheme="minorHAnsi"/>
          <w:lang w:eastAsia="zh-CN"/>
        </w:rPr>
      </w:pPr>
    </w:p>
    <w:p w14:paraId="54280727" w14:textId="77777777" w:rsidR="008A58D7" w:rsidRDefault="008A58D7" w:rsidP="004165B1">
      <w:pPr>
        <w:rPr>
          <w:rFonts w:ascii="Book Antiqua" w:eastAsia="Times New Roman" w:hAnsi="Book Antiqua" w:cstheme="minorHAnsi"/>
          <w:lang w:eastAsia="zh-CN"/>
        </w:rPr>
      </w:pPr>
    </w:p>
    <w:p w14:paraId="1EA749F9" w14:textId="77777777" w:rsidR="008A58D7" w:rsidRDefault="008A58D7" w:rsidP="004165B1">
      <w:pPr>
        <w:rPr>
          <w:rFonts w:ascii="Book Antiqua" w:eastAsia="Times New Roman" w:hAnsi="Book Antiqua" w:cstheme="minorHAnsi"/>
          <w:lang w:eastAsia="zh-CN"/>
        </w:rPr>
      </w:pPr>
    </w:p>
    <w:p w14:paraId="12CD9107" w14:textId="77777777" w:rsidR="008A58D7" w:rsidRDefault="008A58D7" w:rsidP="004165B1">
      <w:pPr>
        <w:rPr>
          <w:rFonts w:ascii="Book Antiqua" w:eastAsia="Times New Roman" w:hAnsi="Book Antiqua" w:cstheme="minorHAnsi"/>
          <w:lang w:eastAsia="zh-CN"/>
        </w:rPr>
      </w:pPr>
    </w:p>
    <w:p w14:paraId="73417C87" w14:textId="77777777" w:rsidR="008A58D7" w:rsidRDefault="008A58D7" w:rsidP="004165B1">
      <w:pPr>
        <w:rPr>
          <w:rFonts w:ascii="Book Antiqua" w:eastAsia="Times New Roman" w:hAnsi="Book Antiqua" w:cstheme="minorHAnsi"/>
          <w:lang w:eastAsia="zh-CN"/>
        </w:rPr>
      </w:pPr>
    </w:p>
    <w:p w14:paraId="32532FB8" w14:textId="77777777" w:rsidR="008A58D7" w:rsidRDefault="008A58D7" w:rsidP="004165B1">
      <w:pPr>
        <w:rPr>
          <w:rFonts w:ascii="Book Antiqua" w:eastAsia="Times New Roman" w:hAnsi="Book Antiqua" w:cstheme="minorHAnsi"/>
          <w:lang w:eastAsia="zh-CN"/>
        </w:rPr>
      </w:pPr>
    </w:p>
    <w:p w14:paraId="3C5A763E" w14:textId="77777777" w:rsidR="008A58D7" w:rsidRDefault="008A58D7" w:rsidP="004165B1">
      <w:pPr>
        <w:rPr>
          <w:rFonts w:ascii="Book Antiqua" w:eastAsia="Times New Roman" w:hAnsi="Book Antiqua" w:cstheme="minorHAnsi"/>
          <w:lang w:eastAsia="zh-CN"/>
        </w:rPr>
      </w:pPr>
    </w:p>
    <w:p w14:paraId="7576FE8A" w14:textId="77777777" w:rsidR="008A58D7" w:rsidRDefault="008A58D7" w:rsidP="004165B1">
      <w:pPr>
        <w:rPr>
          <w:rFonts w:ascii="Book Antiqua" w:eastAsia="Times New Roman" w:hAnsi="Book Antiqua" w:cstheme="minorHAnsi"/>
          <w:lang w:eastAsia="zh-CN"/>
        </w:rPr>
      </w:pPr>
    </w:p>
    <w:p w14:paraId="0F47F259" w14:textId="77777777" w:rsidR="0074115F" w:rsidRDefault="0074115F" w:rsidP="00E06E6F">
      <w:pPr>
        <w:rPr>
          <w:rFonts w:ascii="Book Antiqua" w:hAnsi="Book Antiqua" w:cstheme="minorHAnsi"/>
          <w:sz w:val="22"/>
          <w:szCs w:val="22"/>
        </w:rPr>
      </w:pPr>
    </w:p>
    <w:p w14:paraId="5628FB86" w14:textId="77777777" w:rsidR="00204784" w:rsidRPr="00DA2864" w:rsidRDefault="00204784" w:rsidP="00E06E6F">
      <w:pPr>
        <w:rPr>
          <w:rFonts w:ascii="Book Antiqua" w:hAnsi="Book Antiqua" w:cstheme="minorHAnsi"/>
          <w:sz w:val="22"/>
          <w:szCs w:val="22"/>
        </w:rPr>
      </w:pPr>
    </w:p>
    <w:p w14:paraId="7D46308C" w14:textId="0718BB81" w:rsidR="0074115F" w:rsidRPr="0010074D" w:rsidRDefault="0074115F" w:rsidP="0074115F">
      <w:pPr>
        <w:jc w:val="center"/>
        <w:rPr>
          <w:rFonts w:ascii="Book Antiqua" w:hAnsi="Book Antiqua" w:cstheme="minorHAnsi"/>
          <w:b/>
          <w:bCs/>
          <w:sz w:val="24"/>
          <w:szCs w:val="24"/>
        </w:rPr>
      </w:pPr>
      <w:r>
        <w:rPr>
          <w:rFonts w:ascii="Book Antiqua" w:hAnsi="Book Antiqua" w:cstheme="minorHAnsi"/>
          <w:b/>
          <w:bCs/>
          <w:sz w:val="24"/>
          <w:szCs w:val="24"/>
        </w:rPr>
        <w:t>FORMULÁŘ 1.</w:t>
      </w:r>
      <w:r w:rsidR="00B56863">
        <w:rPr>
          <w:rFonts w:ascii="Book Antiqua" w:hAnsi="Book Antiqua" w:cstheme="minorHAnsi"/>
          <w:b/>
          <w:bCs/>
          <w:sz w:val="24"/>
          <w:szCs w:val="24"/>
        </w:rPr>
        <w:t>6</w:t>
      </w:r>
    </w:p>
    <w:p w14:paraId="08C16825" w14:textId="77777777" w:rsidR="0074115F" w:rsidRPr="00492583" w:rsidRDefault="0074115F" w:rsidP="0074115F">
      <w:pPr>
        <w:rPr>
          <w:rFonts w:ascii="Book Antiqua" w:eastAsia="Times New Roman" w:hAnsi="Book Antiqua" w:cstheme="minorHAnsi"/>
          <w:lang w:eastAsia="zh-CN"/>
        </w:rPr>
      </w:pPr>
    </w:p>
    <w:p w14:paraId="7EC4FB86" w14:textId="77777777" w:rsidR="0074115F" w:rsidRPr="00492583" w:rsidRDefault="0074115F" w:rsidP="0074115F">
      <w:pPr>
        <w:shd w:val="clear" w:color="auto" w:fill="F79646"/>
        <w:spacing w:after="40"/>
        <w:jc w:val="center"/>
        <w:rPr>
          <w:rFonts w:ascii="Book Antiqua" w:hAnsi="Book Antiqua" w:cstheme="minorHAnsi"/>
          <w:b/>
          <w:caps/>
        </w:rPr>
      </w:pPr>
    </w:p>
    <w:p w14:paraId="65F24AB3" w14:textId="77777777" w:rsidR="0074115F" w:rsidRPr="0010074D" w:rsidRDefault="0074115F" w:rsidP="0074115F">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o záruce integrity</w:t>
      </w:r>
    </w:p>
    <w:p w14:paraId="1B289B28" w14:textId="77777777" w:rsidR="0074115F" w:rsidRPr="00492583" w:rsidRDefault="0074115F" w:rsidP="0074115F">
      <w:pPr>
        <w:shd w:val="clear" w:color="auto" w:fill="F79646"/>
        <w:jc w:val="center"/>
        <w:rPr>
          <w:rFonts w:ascii="Book Antiqua" w:hAnsi="Book Antiqua" w:cstheme="minorHAnsi"/>
          <w:b/>
          <w:caps/>
        </w:rPr>
      </w:pPr>
    </w:p>
    <w:p w14:paraId="7FD5171B" w14:textId="77777777" w:rsidR="0074115F" w:rsidRPr="00492583" w:rsidRDefault="0074115F" w:rsidP="0074115F">
      <w:pPr>
        <w:jc w:val="center"/>
        <w:rPr>
          <w:rFonts w:ascii="Book Antiqua" w:hAnsi="Book Antiqua" w:cstheme="minorHAnsi"/>
        </w:rPr>
      </w:pPr>
    </w:p>
    <w:p w14:paraId="2CE47540" w14:textId="77777777" w:rsidR="0074115F" w:rsidRPr="00EE6911" w:rsidRDefault="005C745E" w:rsidP="0074115F">
      <w:pPr>
        <w:jc w:val="center"/>
        <w:rPr>
          <w:rFonts w:ascii="Book Antiqua" w:hAnsi="Book Antiqua" w:cstheme="minorHAnsi"/>
          <w:sz w:val="22"/>
          <w:szCs w:val="22"/>
        </w:rPr>
      </w:pPr>
      <w:r>
        <w:rPr>
          <w:rFonts w:ascii="Book Antiqua" w:hAnsi="Book Antiqua" w:cstheme="minorHAnsi"/>
          <w:sz w:val="22"/>
          <w:szCs w:val="22"/>
        </w:rPr>
        <w:t>Smlouva o dílo</w:t>
      </w:r>
    </w:p>
    <w:p w14:paraId="5372D744" w14:textId="3865641F" w:rsidR="00EE6911" w:rsidRPr="00BB3EC9" w:rsidRDefault="00EE6911" w:rsidP="00EE6911">
      <w:pPr>
        <w:suppressAutoHyphens/>
        <w:jc w:val="center"/>
        <w:rPr>
          <w:rFonts w:ascii="Book Antiqua" w:eastAsia="Times New Roman" w:hAnsi="Book Antiqua" w:cstheme="minorHAnsi"/>
          <w:b/>
          <w:sz w:val="22"/>
          <w:szCs w:val="22"/>
        </w:rPr>
      </w:pPr>
      <w:r w:rsidRPr="007E71EC">
        <w:rPr>
          <w:rFonts w:ascii="Book Antiqua" w:eastAsia="Times New Roman" w:hAnsi="Book Antiqua" w:cstheme="minorHAnsi"/>
          <w:b/>
          <w:sz w:val="22"/>
          <w:szCs w:val="22"/>
        </w:rPr>
        <w:t>„</w:t>
      </w:r>
      <w:r w:rsidR="006E4422" w:rsidRPr="006E4422">
        <w:rPr>
          <w:rFonts w:ascii="Book Antiqua" w:hAnsi="Book Antiqua" w:cs="Arial"/>
          <w:b/>
          <w:bCs/>
          <w:noProof/>
          <w:sz w:val="22"/>
          <w:szCs w:val="22"/>
        </w:rPr>
        <w:t>Osík, zajištění svahu silnice II/359 u č. p. 186</w:t>
      </w:r>
      <w:r w:rsidR="00B56863">
        <w:rPr>
          <w:rFonts w:ascii="Book Antiqua" w:hAnsi="Book Antiqua" w:cs="Arial"/>
          <w:b/>
          <w:bCs/>
          <w:noProof/>
          <w:sz w:val="22"/>
          <w:szCs w:val="22"/>
        </w:rPr>
        <w:t xml:space="preserve"> II</w:t>
      </w:r>
      <w:r w:rsidR="00E728F0">
        <w:rPr>
          <w:rFonts w:ascii="Book Antiqua" w:hAnsi="Book Antiqua" w:cstheme="minorHAnsi"/>
          <w:b/>
          <w:bCs/>
          <w:noProof/>
          <w:sz w:val="22"/>
          <w:szCs w:val="22"/>
        </w:rPr>
        <w:t>“</w:t>
      </w:r>
    </w:p>
    <w:p w14:paraId="77B91C53" w14:textId="77777777" w:rsidR="0074115F" w:rsidRPr="00EE6911" w:rsidRDefault="0074115F" w:rsidP="0074115F">
      <w:pPr>
        <w:rPr>
          <w:rFonts w:ascii="Book Antiqua" w:hAnsi="Book Antiqua" w:cstheme="minorHAnsi"/>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74115F" w:rsidRPr="00EE6911" w14:paraId="3208E63F"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3808714" w14:textId="77777777" w:rsidR="0074115F" w:rsidRPr="00EE6911" w:rsidRDefault="0074115F" w:rsidP="00595B37">
            <w:pPr>
              <w:spacing w:before="80" w:after="80"/>
              <w:jc w:val="both"/>
              <w:rPr>
                <w:rFonts w:ascii="Book Antiqua" w:hAnsi="Book Antiqua" w:cstheme="minorHAnsi"/>
                <w:b/>
                <w:sz w:val="22"/>
                <w:szCs w:val="22"/>
              </w:rPr>
            </w:pPr>
            <w:r w:rsidRPr="00EE6911">
              <w:rPr>
                <w:rFonts w:ascii="Book Antiqua" w:hAnsi="Book Antiqua" w:cstheme="minorHAnsi"/>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44CAC589" w14:textId="77777777" w:rsidR="0074115F" w:rsidRPr="00EE6911" w:rsidRDefault="0074115F" w:rsidP="00595B37">
            <w:pPr>
              <w:spacing w:before="80" w:after="80"/>
              <w:rPr>
                <w:rFonts w:ascii="Book Antiqua" w:hAnsi="Book Antiqua" w:cstheme="minorHAnsi"/>
                <w:b/>
                <w:sz w:val="22"/>
                <w:szCs w:val="22"/>
              </w:rPr>
            </w:pPr>
          </w:p>
        </w:tc>
      </w:tr>
      <w:tr w:rsidR="0074115F" w:rsidRPr="00EE6911" w14:paraId="74482730" w14:textId="77777777" w:rsidTr="00595B37">
        <w:tc>
          <w:tcPr>
            <w:tcW w:w="3119" w:type="dxa"/>
            <w:tcBorders>
              <w:left w:val="double" w:sz="4" w:space="0" w:color="auto"/>
              <w:right w:val="single" w:sz="4" w:space="0" w:color="auto"/>
            </w:tcBorders>
            <w:vAlign w:val="center"/>
          </w:tcPr>
          <w:p w14:paraId="1A75D1AF" w14:textId="77777777" w:rsidR="0074115F" w:rsidRPr="00EE6911" w:rsidRDefault="0074115F"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34F9F566"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5A835FBC" w14:textId="77777777" w:rsidTr="00595B37">
        <w:tc>
          <w:tcPr>
            <w:tcW w:w="3119" w:type="dxa"/>
            <w:tcBorders>
              <w:left w:val="double" w:sz="4" w:space="0" w:color="auto"/>
              <w:right w:val="single" w:sz="4" w:space="0" w:color="auto"/>
            </w:tcBorders>
            <w:vAlign w:val="center"/>
          </w:tcPr>
          <w:p w14:paraId="0F14542D" w14:textId="77777777" w:rsidR="0074115F" w:rsidRPr="00EE6911" w:rsidRDefault="0074115F"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19EE0004"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01537C4D" w14:textId="77777777" w:rsidTr="00595B37">
        <w:tc>
          <w:tcPr>
            <w:tcW w:w="9072" w:type="dxa"/>
            <w:gridSpan w:val="2"/>
            <w:tcBorders>
              <w:left w:val="double" w:sz="4" w:space="0" w:color="auto"/>
              <w:bottom w:val="double" w:sz="4" w:space="0" w:color="auto"/>
              <w:right w:val="double" w:sz="4" w:space="0" w:color="auto"/>
            </w:tcBorders>
            <w:vAlign w:val="center"/>
          </w:tcPr>
          <w:p w14:paraId="7CFC97AB" w14:textId="77777777" w:rsidR="0074115F" w:rsidRPr="00EE6911" w:rsidRDefault="0074115F" w:rsidP="00595B37">
            <w:pPr>
              <w:spacing w:before="120" w:after="120"/>
              <w:rPr>
                <w:rFonts w:ascii="Book Antiqua" w:hAnsi="Book Antiqua" w:cstheme="minorHAnsi"/>
                <w:sz w:val="22"/>
                <w:szCs w:val="22"/>
              </w:rPr>
            </w:pPr>
            <w:r w:rsidRPr="00EE6911">
              <w:rPr>
                <w:rFonts w:ascii="Book Antiqua" w:hAnsi="Book Antiqua" w:cstheme="minorHAnsi"/>
                <w:sz w:val="22"/>
                <w:szCs w:val="22"/>
              </w:rPr>
              <w:t>(dále také „</w:t>
            </w:r>
            <w:r w:rsidRPr="00EE6911">
              <w:rPr>
                <w:rFonts w:ascii="Book Antiqua" w:hAnsi="Book Antiqua" w:cstheme="minorHAnsi"/>
                <w:b/>
                <w:sz w:val="22"/>
                <w:szCs w:val="22"/>
              </w:rPr>
              <w:t>účastník</w:t>
            </w:r>
            <w:r w:rsidRPr="00EE6911">
              <w:rPr>
                <w:rFonts w:ascii="Book Antiqua" w:hAnsi="Book Antiqua" w:cstheme="minorHAnsi"/>
                <w:sz w:val="22"/>
                <w:szCs w:val="22"/>
              </w:rPr>
              <w:t>“)</w:t>
            </w:r>
          </w:p>
        </w:tc>
      </w:tr>
      <w:tr w:rsidR="0074115F" w:rsidRPr="00EE6911" w14:paraId="4F2D2DCA"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7AD44F24" w14:textId="77777777" w:rsidR="0074115F" w:rsidRPr="00EE6911" w:rsidRDefault="0074115F" w:rsidP="00595B37">
            <w:pPr>
              <w:widowControl w:val="0"/>
              <w:tabs>
                <w:tab w:val="num" w:pos="774"/>
              </w:tabs>
              <w:autoSpaceDE w:val="0"/>
              <w:autoSpaceDN w:val="0"/>
              <w:adjustRightInd w:val="0"/>
              <w:spacing w:before="240" w:after="240"/>
              <w:jc w:val="both"/>
              <w:rPr>
                <w:rFonts w:ascii="Book Antiqua" w:hAnsi="Book Antiqua" w:cstheme="minorHAnsi"/>
                <w:sz w:val="22"/>
                <w:szCs w:val="22"/>
              </w:rPr>
            </w:pPr>
            <w:r w:rsidRPr="00EE6911">
              <w:rPr>
                <w:rFonts w:ascii="Book Antiqua" w:hAnsi="Book Antiqua" w:cstheme="minorHAnsi"/>
                <w:sz w:val="22"/>
                <w:szCs w:val="22"/>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3DED089F" w14:textId="77777777" w:rsidR="0074115F" w:rsidRPr="00EE6911" w:rsidRDefault="0074115F" w:rsidP="00595B37">
            <w:pPr>
              <w:widowControl w:val="0"/>
              <w:autoSpaceDE w:val="0"/>
              <w:autoSpaceDN w:val="0"/>
              <w:adjustRightInd w:val="0"/>
              <w:spacing w:before="40" w:after="120"/>
              <w:jc w:val="both"/>
              <w:rPr>
                <w:rFonts w:ascii="Book Antiqua" w:hAnsi="Book Antiqua" w:cstheme="minorHAnsi"/>
                <w:sz w:val="22"/>
                <w:szCs w:val="22"/>
              </w:rPr>
            </w:pPr>
            <w:r w:rsidRPr="00EE6911">
              <w:rPr>
                <w:rFonts w:ascii="Book Antiqua" w:hAnsi="Book Antiqua" w:cstheme="minorHAnsi"/>
                <w:sz w:val="22"/>
                <w:szCs w:val="22"/>
              </w:rPr>
              <w:t xml:space="preserve">Současně účastník dává záruku, že se ani po uzavření smlouvy žádného obdobného jednání nedopustí. </w:t>
            </w:r>
          </w:p>
          <w:p w14:paraId="49709A65" w14:textId="77777777" w:rsidR="0074115F" w:rsidRPr="00EE6911" w:rsidRDefault="0074115F" w:rsidP="00595B37">
            <w:pPr>
              <w:widowControl w:val="0"/>
              <w:autoSpaceDE w:val="0"/>
              <w:autoSpaceDN w:val="0"/>
              <w:adjustRightInd w:val="0"/>
              <w:spacing w:before="40" w:after="120"/>
              <w:jc w:val="both"/>
              <w:rPr>
                <w:rFonts w:ascii="Book Antiqua" w:hAnsi="Book Antiqua" w:cstheme="minorHAnsi"/>
                <w:sz w:val="22"/>
                <w:szCs w:val="22"/>
              </w:rPr>
            </w:pPr>
            <w:r w:rsidRPr="00EE6911">
              <w:rPr>
                <w:rFonts w:ascii="Book Antiqua" w:hAnsi="Book Antiqua" w:cstheme="minorHAnsi"/>
                <w:sz w:val="22"/>
                <w:szCs w:val="22"/>
              </w:rPr>
              <w:t>Pokud se toto prohlášení ukáže být nepravdivým anebo jestliže účastník poruší záruku integrity po uzavření smlouvy, má zadavatel právo odstoupit od plnění předmětu smlouvy.</w:t>
            </w:r>
          </w:p>
          <w:p w14:paraId="7FDFFE56" w14:textId="77777777" w:rsidR="0074115F" w:rsidRPr="00EE6911" w:rsidRDefault="0074115F" w:rsidP="00595B37">
            <w:pPr>
              <w:widowControl w:val="0"/>
              <w:autoSpaceDE w:val="0"/>
              <w:autoSpaceDN w:val="0"/>
              <w:adjustRightInd w:val="0"/>
              <w:spacing w:before="40" w:after="120"/>
              <w:ind w:left="774"/>
              <w:jc w:val="both"/>
              <w:rPr>
                <w:rFonts w:ascii="Book Antiqua" w:hAnsi="Book Antiqua" w:cstheme="minorHAnsi"/>
                <w:sz w:val="22"/>
                <w:szCs w:val="22"/>
              </w:rPr>
            </w:pPr>
          </w:p>
        </w:tc>
      </w:tr>
      <w:tr w:rsidR="0074115F" w:rsidRPr="00EE6911" w14:paraId="79E81EE8"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34284AA" w14:textId="77777777" w:rsidR="0074115F" w:rsidRPr="00EE6911" w:rsidRDefault="0074115F" w:rsidP="00595B37">
            <w:pPr>
              <w:spacing w:before="120" w:after="120"/>
              <w:rPr>
                <w:rFonts w:ascii="Book Antiqua" w:hAnsi="Book Antiqua" w:cstheme="minorHAnsi"/>
                <w:b/>
                <w:caps/>
                <w:sz w:val="22"/>
                <w:szCs w:val="22"/>
              </w:rPr>
            </w:pPr>
            <w:r w:rsidRPr="00EE6911">
              <w:rPr>
                <w:rFonts w:ascii="Book Antiqua" w:hAnsi="Book Antiqua" w:cstheme="minorHAnsi"/>
                <w:b/>
                <w:caps/>
                <w:sz w:val="22"/>
                <w:szCs w:val="22"/>
              </w:rPr>
              <w:t>osoba oprávněná jednat za účastníka</w:t>
            </w:r>
          </w:p>
        </w:tc>
      </w:tr>
      <w:tr w:rsidR="0074115F" w:rsidRPr="00EE6911" w14:paraId="5FE5EB5B" w14:textId="77777777" w:rsidTr="00595B37">
        <w:tc>
          <w:tcPr>
            <w:tcW w:w="3119" w:type="dxa"/>
            <w:tcBorders>
              <w:top w:val="double" w:sz="4" w:space="0" w:color="auto"/>
              <w:left w:val="double" w:sz="4" w:space="0" w:color="auto"/>
              <w:bottom w:val="single" w:sz="4" w:space="0" w:color="auto"/>
              <w:right w:val="single" w:sz="4" w:space="0" w:color="auto"/>
            </w:tcBorders>
          </w:tcPr>
          <w:p w14:paraId="58F6B07A"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0ADD1E73" w14:textId="77777777" w:rsidR="0074115F" w:rsidRPr="00EE6911" w:rsidRDefault="0074115F" w:rsidP="00595B37">
            <w:pPr>
              <w:spacing w:before="120" w:after="120"/>
              <w:rPr>
                <w:rFonts w:ascii="Book Antiqua" w:hAnsi="Book Antiqua" w:cstheme="minorHAnsi"/>
                <w:b/>
                <w:sz w:val="22"/>
                <w:szCs w:val="22"/>
              </w:rPr>
            </w:pPr>
          </w:p>
        </w:tc>
      </w:tr>
      <w:tr w:rsidR="0074115F" w:rsidRPr="00EE6911" w14:paraId="61C899AF" w14:textId="77777777" w:rsidTr="00595B37">
        <w:tc>
          <w:tcPr>
            <w:tcW w:w="3119" w:type="dxa"/>
            <w:tcBorders>
              <w:top w:val="single" w:sz="4" w:space="0" w:color="auto"/>
              <w:left w:val="double" w:sz="4" w:space="0" w:color="auto"/>
              <w:bottom w:val="single" w:sz="4" w:space="0" w:color="auto"/>
              <w:right w:val="single" w:sz="4" w:space="0" w:color="auto"/>
            </w:tcBorders>
          </w:tcPr>
          <w:p w14:paraId="1282EA23"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35CFFA8"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32381929" w14:textId="77777777" w:rsidTr="00595B37">
        <w:tc>
          <w:tcPr>
            <w:tcW w:w="3119" w:type="dxa"/>
            <w:tcBorders>
              <w:top w:val="single" w:sz="4" w:space="0" w:color="auto"/>
              <w:left w:val="double" w:sz="4" w:space="0" w:color="auto"/>
              <w:bottom w:val="single" w:sz="4" w:space="0" w:color="auto"/>
              <w:right w:val="single" w:sz="4" w:space="0" w:color="auto"/>
            </w:tcBorders>
          </w:tcPr>
          <w:p w14:paraId="67BCBD9E"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4EC33794"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5DC9ADA9"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2D29FF0E" w14:textId="77777777" w:rsidR="0074115F" w:rsidRPr="00EE6911" w:rsidRDefault="0074115F" w:rsidP="00595B37">
            <w:pPr>
              <w:spacing w:before="120" w:after="120"/>
              <w:rPr>
                <w:rFonts w:ascii="Book Antiqua" w:hAnsi="Book Antiqua" w:cstheme="minorHAnsi"/>
                <w:b/>
                <w:sz w:val="22"/>
                <w:szCs w:val="22"/>
              </w:rPr>
            </w:pPr>
            <w:r w:rsidRPr="00EE6911">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F2A88AA" w14:textId="77777777" w:rsidR="0074115F" w:rsidRPr="00EE6911" w:rsidRDefault="0074115F" w:rsidP="00595B37">
            <w:pPr>
              <w:spacing w:before="120" w:after="120"/>
              <w:rPr>
                <w:rFonts w:ascii="Book Antiqua" w:hAnsi="Book Antiqua" w:cstheme="minorHAnsi"/>
                <w:sz w:val="22"/>
                <w:szCs w:val="22"/>
              </w:rPr>
            </w:pPr>
          </w:p>
        </w:tc>
      </w:tr>
    </w:tbl>
    <w:p w14:paraId="1D180650" w14:textId="77777777" w:rsidR="0074115F" w:rsidRDefault="0074115F" w:rsidP="00E06E6F">
      <w:pPr>
        <w:rPr>
          <w:rFonts w:ascii="Book Antiqua" w:hAnsi="Book Antiqua" w:cstheme="minorHAnsi"/>
        </w:rPr>
      </w:pPr>
    </w:p>
    <w:p w14:paraId="3DB6DD57" w14:textId="77777777" w:rsidR="00EE6911" w:rsidRDefault="00EE6911" w:rsidP="00E06E6F">
      <w:pPr>
        <w:rPr>
          <w:rFonts w:ascii="Book Antiqua" w:hAnsi="Book Antiqua" w:cstheme="minorHAnsi"/>
        </w:rPr>
      </w:pPr>
    </w:p>
    <w:p w14:paraId="2B5627E0" w14:textId="77777777" w:rsidR="00EE6911" w:rsidRDefault="00EE6911" w:rsidP="00E06E6F">
      <w:pPr>
        <w:rPr>
          <w:rFonts w:ascii="Book Antiqua" w:hAnsi="Book Antiqua" w:cstheme="minorHAnsi"/>
        </w:rPr>
      </w:pPr>
    </w:p>
    <w:p w14:paraId="23448AFA" w14:textId="77777777" w:rsidR="008A58D7" w:rsidRDefault="008A58D7" w:rsidP="00E06E6F">
      <w:pPr>
        <w:rPr>
          <w:rFonts w:ascii="Book Antiqua" w:hAnsi="Book Antiqua" w:cstheme="minorHAnsi"/>
        </w:rPr>
      </w:pPr>
    </w:p>
    <w:p w14:paraId="1794610E" w14:textId="77777777" w:rsidR="008A58D7" w:rsidRDefault="008A58D7" w:rsidP="00E06E6F">
      <w:pPr>
        <w:rPr>
          <w:rFonts w:ascii="Book Antiqua" w:hAnsi="Book Antiqua" w:cstheme="minorHAnsi"/>
        </w:rPr>
      </w:pPr>
    </w:p>
    <w:p w14:paraId="325C0D76" w14:textId="77777777" w:rsidR="008A58D7" w:rsidRDefault="008A58D7" w:rsidP="00E06E6F">
      <w:pPr>
        <w:rPr>
          <w:rFonts w:ascii="Book Antiqua" w:hAnsi="Book Antiqua" w:cstheme="minorHAnsi"/>
        </w:rPr>
      </w:pPr>
    </w:p>
    <w:p w14:paraId="107D2443" w14:textId="10B9F288" w:rsidR="00EE6911" w:rsidRPr="0010074D" w:rsidRDefault="00EE6911" w:rsidP="00EE6911">
      <w:pPr>
        <w:jc w:val="center"/>
        <w:rPr>
          <w:rFonts w:ascii="Book Antiqua" w:hAnsi="Book Antiqua" w:cstheme="minorHAnsi"/>
          <w:b/>
          <w:bCs/>
          <w:sz w:val="24"/>
          <w:szCs w:val="24"/>
        </w:rPr>
      </w:pPr>
      <w:r>
        <w:rPr>
          <w:rFonts w:ascii="Book Antiqua" w:hAnsi="Book Antiqua" w:cstheme="minorHAnsi"/>
          <w:b/>
          <w:bCs/>
          <w:sz w:val="24"/>
          <w:szCs w:val="24"/>
        </w:rPr>
        <w:t>FORMULÁŘ 1.</w:t>
      </w:r>
      <w:r w:rsidR="00B56863">
        <w:rPr>
          <w:rFonts w:ascii="Book Antiqua" w:hAnsi="Book Antiqua" w:cstheme="minorHAnsi"/>
          <w:b/>
          <w:bCs/>
          <w:sz w:val="24"/>
          <w:szCs w:val="24"/>
        </w:rPr>
        <w:t>7</w:t>
      </w:r>
    </w:p>
    <w:p w14:paraId="2BE4E141" w14:textId="77777777" w:rsidR="00EE6911" w:rsidRPr="00492583" w:rsidRDefault="00EE6911" w:rsidP="00EE6911">
      <w:pPr>
        <w:rPr>
          <w:rFonts w:ascii="Book Antiqua" w:eastAsia="Times New Roman" w:hAnsi="Book Antiqua" w:cstheme="minorHAnsi"/>
          <w:lang w:eastAsia="zh-CN"/>
        </w:rPr>
      </w:pPr>
    </w:p>
    <w:p w14:paraId="06A235F6" w14:textId="77777777" w:rsidR="00EE6911" w:rsidRPr="00492583" w:rsidRDefault="00EE6911" w:rsidP="00EE6911">
      <w:pPr>
        <w:shd w:val="clear" w:color="auto" w:fill="F79646"/>
        <w:spacing w:after="40"/>
        <w:jc w:val="center"/>
        <w:rPr>
          <w:rFonts w:ascii="Book Antiqua" w:hAnsi="Book Antiqua" w:cstheme="minorHAnsi"/>
          <w:b/>
          <w:caps/>
        </w:rPr>
      </w:pPr>
    </w:p>
    <w:p w14:paraId="17FCCC73" w14:textId="77777777" w:rsidR="00F50950" w:rsidRPr="00D17144" w:rsidRDefault="00EE6911" w:rsidP="00F50950">
      <w:pPr>
        <w:shd w:val="clear" w:color="auto" w:fill="F79646"/>
        <w:suppressAutoHyphens/>
        <w:jc w:val="center"/>
        <w:rPr>
          <w:rFonts w:ascii="Book Antiqua" w:eastAsia="Times New Roman" w:hAnsi="Book Antiqua" w:cstheme="minorHAnsi"/>
          <w:b/>
          <w:caps/>
          <w:sz w:val="22"/>
          <w:szCs w:val="22"/>
          <w:lang w:eastAsia="zh-CN"/>
        </w:rPr>
      </w:pPr>
      <w:r w:rsidRPr="00D17144">
        <w:rPr>
          <w:rFonts w:ascii="Book Antiqua" w:eastAsia="Times New Roman" w:hAnsi="Book Antiqua" w:cstheme="minorHAnsi"/>
          <w:b/>
          <w:caps/>
          <w:sz w:val="22"/>
          <w:szCs w:val="22"/>
          <w:lang w:eastAsia="zh-CN"/>
        </w:rPr>
        <w:t xml:space="preserve">čestné Prohlášení </w:t>
      </w:r>
      <w:r w:rsidR="00F50950" w:rsidRPr="00D17144">
        <w:rPr>
          <w:rFonts w:ascii="Book Antiqua" w:eastAsia="Times New Roman" w:hAnsi="Book Antiqua" w:cstheme="minorHAnsi"/>
          <w:b/>
          <w:caps/>
          <w:sz w:val="22"/>
          <w:szCs w:val="22"/>
          <w:lang w:eastAsia="zh-CN"/>
        </w:rPr>
        <w:t xml:space="preserve">ve věci přenesené daňové povinnosti </w:t>
      </w:r>
    </w:p>
    <w:p w14:paraId="583C2673" w14:textId="77777777" w:rsidR="00F50950" w:rsidRPr="00D17144" w:rsidRDefault="00F50950" w:rsidP="00F50950">
      <w:pPr>
        <w:shd w:val="clear" w:color="auto" w:fill="F79646"/>
        <w:suppressAutoHyphens/>
        <w:jc w:val="center"/>
        <w:rPr>
          <w:rFonts w:ascii="Book Antiqua" w:eastAsia="Times New Roman" w:hAnsi="Book Antiqua" w:cstheme="minorHAnsi"/>
          <w:b/>
          <w:caps/>
          <w:sz w:val="22"/>
          <w:szCs w:val="22"/>
          <w:lang w:eastAsia="zh-CN"/>
        </w:rPr>
      </w:pPr>
      <w:r w:rsidRPr="00D17144">
        <w:rPr>
          <w:rFonts w:ascii="Book Antiqua" w:eastAsia="Times New Roman" w:hAnsi="Book Antiqua" w:cstheme="minorHAnsi"/>
          <w:b/>
          <w:caps/>
          <w:sz w:val="22"/>
          <w:szCs w:val="22"/>
          <w:lang w:eastAsia="zh-CN"/>
        </w:rPr>
        <w:t>dle § 92e zákona č. 235/2004 Sb., o DPH, ve znění pozdějších předpisů (dále jen zákon o DPH)</w:t>
      </w:r>
    </w:p>
    <w:p w14:paraId="169BFF58" w14:textId="77777777" w:rsidR="00EE6911" w:rsidRPr="0010074D" w:rsidRDefault="00EE6911" w:rsidP="00EE6911">
      <w:pPr>
        <w:shd w:val="clear" w:color="auto" w:fill="F79646"/>
        <w:suppressAutoHyphens/>
        <w:jc w:val="center"/>
        <w:rPr>
          <w:rFonts w:ascii="Book Antiqua" w:eastAsia="Times New Roman" w:hAnsi="Book Antiqua" w:cstheme="minorHAnsi"/>
          <w:b/>
          <w:caps/>
          <w:sz w:val="24"/>
          <w:szCs w:val="24"/>
          <w:lang w:eastAsia="zh-CN"/>
        </w:rPr>
      </w:pPr>
    </w:p>
    <w:p w14:paraId="799F8637" w14:textId="77777777" w:rsidR="00EE6911" w:rsidRPr="00492583" w:rsidRDefault="00EE6911" w:rsidP="00EE6911">
      <w:pPr>
        <w:shd w:val="clear" w:color="auto" w:fill="F79646"/>
        <w:jc w:val="center"/>
        <w:rPr>
          <w:rFonts w:ascii="Book Antiqua" w:hAnsi="Book Antiqua" w:cstheme="minorHAnsi"/>
          <w:b/>
          <w:caps/>
        </w:rPr>
      </w:pPr>
    </w:p>
    <w:p w14:paraId="77ECF579" w14:textId="77777777" w:rsidR="00EE6911" w:rsidRPr="00492583" w:rsidRDefault="00EE6911" w:rsidP="00EE6911">
      <w:pPr>
        <w:jc w:val="center"/>
        <w:rPr>
          <w:rFonts w:ascii="Book Antiqua" w:hAnsi="Book Antiqua" w:cstheme="minorHAnsi"/>
        </w:rPr>
      </w:pPr>
    </w:p>
    <w:p w14:paraId="589208C9" w14:textId="77777777" w:rsidR="00EE6911" w:rsidRPr="00EE6911" w:rsidRDefault="004B394A" w:rsidP="00EE6911">
      <w:pPr>
        <w:jc w:val="center"/>
        <w:rPr>
          <w:rFonts w:ascii="Book Antiqua" w:hAnsi="Book Antiqua" w:cstheme="minorHAnsi"/>
          <w:sz w:val="22"/>
          <w:szCs w:val="22"/>
        </w:rPr>
      </w:pPr>
      <w:r>
        <w:rPr>
          <w:rFonts w:ascii="Book Antiqua" w:hAnsi="Book Antiqua" w:cstheme="minorHAnsi"/>
          <w:sz w:val="22"/>
          <w:szCs w:val="22"/>
        </w:rPr>
        <w:t>Smlouva o dílo</w:t>
      </w:r>
    </w:p>
    <w:p w14:paraId="7567DB29" w14:textId="1058F061" w:rsidR="00EE6911" w:rsidRDefault="00A375A2" w:rsidP="00A375A2">
      <w:pPr>
        <w:jc w:val="center"/>
        <w:rPr>
          <w:rFonts w:ascii="Book Antiqua" w:eastAsia="Times New Roman" w:hAnsi="Book Antiqua" w:cstheme="minorHAnsi"/>
          <w:b/>
          <w:sz w:val="22"/>
          <w:szCs w:val="22"/>
        </w:rPr>
      </w:pPr>
      <w:r w:rsidRPr="00931B84">
        <w:rPr>
          <w:rFonts w:ascii="Book Antiqua" w:eastAsia="Times New Roman" w:hAnsi="Book Antiqua" w:cstheme="minorHAnsi"/>
          <w:b/>
          <w:sz w:val="22"/>
          <w:szCs w:val="22"/>
        </w:rPr>
        <w:t>„</w:t>
      </w:r>
      <w:r w:rsidR="006E4422" w:rsidRPr="006E4422">
        <w:rPr>
          <w:rFonts w:ascii="Book Antiqua" w:hAnsi="Book Antiqua" w:cs="Arial"/>
          <w:b/>
          <w:bCs/>
          <w:noProof/>
          <w:sz w:val="22"/>
          <w:szCs w:val="22"/>
        </w:rPr>
        <w:t>Osík, zajištění svahu silnice II/359 u č. p. 186</w:t>
      </w:r>
      <w:r w:rsidR="00B56863">
        <w:rPr>
          <w:rFonts w:ascii="Book Antiqua" w:hAnsi="Book Antiqua" w:cs="Arial"/>
          <w:b/>
          <w:bCs/>
          <w:noProof/>
          <w:sz w:val="22"/>
          <w:szCs w:val="22"/>
        </w:rPr>
        <w:t xml:space="preserve"> II</w:t>
      </w:r>
      <w:r w:rsidRPr="00931B84">
        <w:rPr>
          <w:rFonts w:ascii="Book Antiqua" w:eastAsia="Times New Roman" w:hAnsi="Book Antiqua" w:cstheme="minorHAnsi"/>
          <w:b/>
          <w:sz w:val="22"/>
          <w:szCs w:val="22"/>
        </w:rPr>
        <w:t>“</w:t>
      </w:r>
    </w:p>
    <w:p w14:paraId="2C4FB36D" w14:textId="77777777" w:rsidR="009C7FAD" w:rsidRDefault="009C7FAD" w:rsidP="00A375A2">
      <w:pPr>
        <w:jc w:val="center"/>
        <w:rPr>
          <w:rFonts w:ascii="Book Antiqua" w:hAnsi="Book Antiqua" w:cstheme="min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F50950" w:rsidRPr="00EE6911" w14:paraId="116D7445"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08A31612" w14:textId="77777777" w:rsidR="00F50950" w:rsidRDefault="00F50950" w:rsidP="00595B37">
            <w:pPr>
              <w:spacing w:before="80" w:after="80"/>
              <w:jc w:val="both"/>
              <w:rPr>
                <w:rFonts w:ascii="Book Antiqua" w:hAnsi="Book Antiqua" w:cstheme="minorHAnsi"/>
                <w:b/>
                <w:sz w:val="22"/>
                <w:szCs w:val="22"/>
              </w:rPr>
            </w:pPr>
            <w:r w:rsidRPr="00EE6911">
              <w:rPr>
                <w:rFonts w:ascii="Book Antiqua" w:hAnsi="Book Antiqua" w:cstheme="minorHAnsi"/>
                <w:b/>
                <w:sz w:val="22"/>
                <w:szCs w:val="22"/>
              </w:rPr>
              <w:t>DODAVATEL:</w:t>
            </w:r>
          </w:p>
          <w:p w14:paraId="7392703A" w14:textId="77777777" w:rsidR="00DA2864" w:rsidRPr="00EE6911" w:rsidRDefault="00DA2864" w:rsidP="00595B37">
            <w:pPr>
              <w:spacing w:before="80" w:after="80"/>
              <w:jc w:val="both"/>
              <w:rPr>
                <w:rFonts w:ascii="Book Antiqua" w:hAnsi="Book Antiqua" w:cstheme="minorHAnsi"/>
                <w:b/>
                <w:sz w:val="22"/>
                <w:szCs w:val="22"/>
              </w:rPr>
            </w:pPr>
            <w:r>
              <w:rPr>
                <w:rFonts w:ascii="Book Antiqua" w:hAnsi="Book Antiqua" w:cstheme="minorHAnsi"/>
                <w:b/>
                <w:sz w:val="22"/>
                <w:szCs w:val="22"/>
              </w:rPr>
              <w:t>(poskytovatel plnění)</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53E84A0B" w14:textId="77777777" w:rsidR="00F50950" w:rsidRPr="00EE6911" w:rsidRDefault="00F50950" w:rsidP="00595B37">
            <w:pPr>
              <w:spacing w:before="80" w:after="80"/>
              <w:rPr>
                <w:rFonts w:ascii="Book Antiqua" w:hAnsi="Book Antiqua" w:cstheme="minorHAnsi"/>
                <w:b/>
                <w:sz w:val="22"/>
                <w:szCs w:val="22"/>
              </w:rPr>
            </w:pPr>
          </w:p>
        </w:tc>
      </w:tr>
      <w:tr w:rsidR="00F50950" w:rsidRPr="00EE6911" w14:paraId="787666A8" w14:textId="77777777" w:rsidTr="00595B37">
        <w:tc>
          <w:tcPr>
            <w:tcW w:w="3119" w:type="dxa"/>
            <w:tcBorders>
              <w:left w:val="double" w:sz="4" w:space="0" w:color="auto"/>
              <w:right w:val="single" w:sz="4" w:space="0" w:color="auto"/>
            </w:tcBorders>
            <w:vAlign w:val="center"/>
          </w:tcPr>
          <w:p w14:paraId="2F12409A" w14:textId="77777777" w:rsidR="00F50950" w:rsidRPr="00EE6911" w:rsidRDefault="00F50950"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6A451D00"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6120FC16" w14:textId="77777777" w:rsidTr="00595B37">
        <w:tc>
          <w:tcPr>
            <w:tcW w:w="3119" w:type="dxa"/>
            <w:tcBorders>
              <w:left w:val="double" w:sz="4" w:space="0" w:color="auto"/>
              <w:right w:val="single" w:sz="4" w:space="0" w:color="auto"/>
            </w:tcBorders>
            <w:vAlign w:val="center"/>
          </w:tcPr>
          <w:p w14:paraId="714D3D2E" w14:textId="77777777" w:rsidR="00F50950" w:rsidRPr="00EE6911" w:rsidRDefault="00F50950"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3B30FB2F"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5C73CEB0" w14:textId="77777777" w:rsidTr="002D7CE5">
        <w:tc>
          <w:tcPr>
            <w:tcW w:w="9072" w:type="dxa"/>
            <w:gridSpan w:val="2"/>
            <w:tcBorders>
              <w:left w:val="double" w:sz="4" w:space="0" w:color="auto"/>
              <w:bottom w:val="double" w:sz="4" w:space="0" w:color="auto"/>
              <w:right w:val="double" w:sz="4" w:space="0" w:color="auto"/>
            </w:tcBorders>
            <w:shd w:val="clear" w:color="auto" w:fill="BFBFBF" w:themeFill="background1" w:themeFillShade="BF"/>
            <w:vAlign w:val="center"/>
          </w:tcPr>
          <w:p w14:paraId="4973B2CE" w14:textId="1E9B8E45" w:rsidR="002D7CE5" w:rsidRDefault="002D7CE5" w:rsidP="00DA2864">
            <w:pPr>
              <w:spacing w:before="80" w:after="80"/>
              <w:jc w:val="both"/>
              <w:rPr>
                <w:rFonts w:ascii="Book Antiqua" w:hAnsi="Book Antiqua" w:cstheme="minorHAnsi"/>
                <w:b/>
                <w:bCs/>
                <w:sz w:val="22"/>
                <w:szCs w:val="22"/>
              </w:rPr>
            </w:pPr>
            <w:r w:rsidRPr="00931B84">
              <w:rPr>
                <w:rFonts w:ascii="Book Antiqua" w:hAnsi="Book Antiqua" w:cstheme="minorHAnsi"/>
                <w:b/>
                <w:bCs/>
                <w:sz w:val="22"/>
                <w:szCs w:val="22"/>
              </w:rPr>
              <w:t>AKCE:</w:t>
            </w:r>
            <w:r w:rsidR="00DA2864" w:rsidRPr="00931B84">
              <w:rPr>
                <w:rFonts w:ascii="Book Antiqua" w:hAnsi="Book Antiqua" w:cstheme="minorHAnsi"/>
                <w:b/>
                <w:bCs/>
                <w:sz w:val="22"/>
                <w:szCs w:val="22"/>
              </w:rPr>
              <w:t xml:space="preserve"> </w:t>
            </w:r>
            <w:r w:rsidR="00602059" w:rsidRPr="00931B84">
              <w:rPr>
                <w:rFonts w:ascii="Book Antiqua" w:hAnsi="Book Antiqua" w:cstheme="minorHAnsi"/>
                <w:bCs/>
                <w:noProof/>
                <w:sz w:val="22"/>
                <w:szCs w:val="22"/>
              </w:rPr>
              <w:t>„</w:t>
            </w:r>
            <w:r w:rsidR="006E4422" w:rsidRPr="006E4422">
              <w:rPr>
                <w:rFonts w:ascii="Book Antiqua" w:hAnsi="Book Antiqua" w:cs="Arial"/>
                <w:noProof/>
                <w:sz w:val="22"/>
                <w:szCs w:val="22"/>
              </w:rPr>
              <w:t>Osík, zajištění svahu silnice II/359 u č. p. 186</w:t>
            </w:r>
            <w:r w:rsidR="00387F4F">
              <w:rPr>
                <w:rFonts w:ascii="Book Antiqua" w:hAnsi="Book Antiqua" w:cs="Arial"/>
                <w:noProof/>
                <w:sz w:val="22"/>
                <w:szCs w:val="22"/>
              </w:rPr>
              <w:t xml:space="preserve"> II</w:t>
            </w:r>
            <w:r w:rsidR="00602059" w:rsidRPr="00931B84">
              <w:rPr>
                <w:rFonts w:ascii="Book Antiqua" w:hAnsi="Book Antiqua" w:cstheme="minorHAnsi"/>
                <w:bCs/>
                <w:noProof/>
                <w:sz w:val="22"/>
                <w:szCs w:val="22"/>
              </w:rPr>
              <w:t>“</w:t>
            </w:r>
          </w:p>
          <w:p w14:paraId="769F685E" w14:textId="77777777" w:rsidR="00F50950" w:rsidRPr="00EE6911" w:rsidRDefault="00DA2864" w:rsidP="00DA2864">
            <w:pPr>
              <w:spacing w:before="80" w:after="80"/>
              <w:jc w:val="both"/>
              <w:rPr>
                <w:rFonts w:ascii="Book Antiqua" w:hAnsi="Book Antiqua" w:cstheme="minorHAnsi"/>
                <w:sz w:val="22"/>
                <w:szCs w:val="22"/>
              </w:rPr>
            </w:pPr>
            <w:r w:rsidRPr="002D7CE5">
              <w:rPr>
                <w:rFonts w:ascii="Book Antiqua" w:hAnsi="Book Antiqua" w:cstheme="minorHAnsi"/>
                <w:b/>
                <w:bCs/>
                <w:sz w:val="22"/>
                <w:szCs w:val="22"/>
              </w:rPr>
              <w:t>(poskytované plnění)</w:t>
            </w:r>
            <w:r>
              <w:rPr>
                <w:rFonts w:ascii="Book Antiqua" w:hAnsi="Book Antiqua" w:cstheme="minorHAnsi"/>
                <w:sz w:val="22"/>
                <w:szCs w:val="22"/>
              </w:rPr>
              <w:t xml:space="preserve"> </w:t>
            </w:r>
          </w:p>
        </w:tc>
      </w:tr>
      <w:tr w:rsidR="00F50950" w:rsidRPr="00EE6911" w14:paraId="3EEBD876"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61CD2F8B" w14:textId="77777777" w:rsidR="002D7CE5" w:rsidRDefault="002D7CE5" w:rsidP="00F50950">
            <w:pPr>
              <w:jc w:val="both"/>
              <w:rPr>
                <w:rFonts w:ascii="Book Antiqua" w:hAnsi="Book Antiqua"/>
                <w:sz w:val="22"/>
                <w:szCs w:val="22"/>
              </w:rPr>
            </w:pPr>
          </w:p>
          <w:p w14:paraId="17A5E022" w14:textId="77777777" w:rsidR="00F50950" w:rsidRPr="00F50950" w:rsidRDefault="00F50950" w:rsidP="00F50950">
            <w:pPr>
              <w:jc w:val="both"/>
              <w:rPr>
                <w:rFonts w:ascii="Book Antiqua" w:hAnsi="Book Antiqua"/>
                <w:sz w:val="22"/>
                <w:szCs w:val="22"/>
              </w:rPr>
            </w:pPr>
            <w:r w:rsidRPr="00F50950">
              <w:rPr>
                <w:rFonts w:ascii="Book Antiqua" w:hAnsi="Book Antiqua"/>
                <w:sz w:val="22"/>
                <w:szCs w:val="22"/>
              </w:rPr>
              <w:t>Prohlašujeme, že přijaté plnění bude použito výlučně pro účely, které pro Správu a údržbu silnic Pardubického kraje nejsou předmětem daně, popřípadě ve vztahu k danému plnění Správa a údržba silnic Pardubického kraje nevystupuje jako osoba povinná k dani (není používáno k ekonomické činnosti). Ve smyslu Informace Generálního finančního ředitelství a MF</w:t>
            </w:r>
            <w:r w:rsidR="002D7CE5">
              <w:rPr>
                <w:rFonts w:ascii="Book Antiqua" w:hAnsi="Book Antiqua"/>
                <w:sz w:val="22"/>
                <w:szCs w:val="22"/>
              </w:rPr>
              <w:t xml:space="preserve"> </w:t>
            </w:r>
            <w:r w:rsidRPr="00F50950">
              <w:rPr>
                <w:rFonts w:ascii="Book Antiqua" w:hAnsi="Book Antiqua"/>
                <w:sz w:val="22"/>
                <w:szCs w:val="22"/>
              </w:rPr>
              <w:t>ČR ze dne 9. 11. 2011 není pro výše uvedené plnění aplikován režim přenesené daňové povinnosti podle § 92</w:t>
            </w:r>
            <w:r w:rsidR="007D7BF7">
              <w:rPr>
                <w:rFonts w:ascii="Book Antiqua" w:hAnsi="Book Antiqua"/>
                <w:sz w:val="22"/>
                <w:szCs w:val="22"/>
              </w:rPr>
              <w:t>e</w:t>
            </w:r>
            <w:r w:rsidRPr="00F50950">
              <w:rPr>
                <w:rFonts w:ascii="Book Antiqua" w:hAnsi="Book Antiqua"/>
                <w:sz w:val="22"/>
                <w:szCs w:val="22"/>
              </w:rPr>
              <w:t xml:space="preserve"> zákona o DPH.</w:t>
            </w:r>
          </w:p>
          <w:p w14:paraId="51943CC3" w14:textId="77777777" w:rsidR="00F50950" w:rsidRPr="00EE6911" w:rsidRDefault="00F50950" w:rsidP="00595B37">
            <w:pPr>
              <w:widowControl w:val="0"/>
              <w:autoSpaceDE w:val="0"/>
              <w:autoSpaceDN w:val="0"/>
              <w:adjustRightInd w:val="0"/>
              <w:spacing w:before="40" w:after="120"/>
              <w:ind w:left="774"/>
              <w:jc w:val="both"/>
              <w:rPr>
                <w:rFonts w:ascii="Book Antiqua" w:hAnsi="Book Antiqua" w:cstheme="minorHAnsi"/>
                <w:sz w:val="22"/>
                <w:szCs w:val="22"/>
              </w:rPr>
            </w:pPr>
          </w:p>
        </w:tc>
      </w:tr>
      <w:tr w:rsidR="00F50950" w:rsidRPr="00EE6911" w14:paraId="296A8491"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78DBF59D" w14:textId="77777777" w:rsidR="00F50950" w:rsidRPr="00EE6911" w:rsidRDefault="00F50950" w:rsidP="00595B37">
            <w:pPr>
              <w:spacing w:before="120" w:after="120"/>
              <w:rPr>
                <w:rFonts w:ascii="Book Antiqua" w:hAnsi="Book Antiqua" w:cstheme="minorHAnsi"/>
                <w:b/>
                <w:caps/>
                <w:sz w:val="22"/>
                <w:szCs w:val="22"/>
              </w:rPr>
            </w:pPr>
            <w:r w:rsidRPr="00EE6911">
              <w:rPr>
                <w:rFonts w:ascii="Book Antiqua" w:hAnsi="Book Antiqua" w:cstheme="minorHAnsi"/>
                <w:b/>
                <w:caps/>
                <w:sz w:val="22"/>
                <w:szCs w:val="22"/>
              </w:rPr>
              <w:t xml:space="preserve">osoba oprávněná jednat za </w:t>
            </w:r>
            <w:r w:rsidR="00B07C2B">
              <w:rPr>
                <w:rFonts w:ascii="Book Antiqua" w:hAnsi="Book Antiqua" w:cstheme="minorHAnsi"/>
                <w:b/>
                <w:caps/>
                <w:sz w:val="22"/>
                <w:szCs w:val="22"/>
              </w:rPr>
              <w:t>SPRÁVU A ÚDRŽBU SILNIC PARDUBICKÉHO KRAJE</w:t>
            </w:r>
          </w:p>
        </w:tc>
      </w:tr>
      <w:tr w:rsidR="00F50950" w:rsidRPr="00EE6911" w14:paraId="40EA06CA" w14:textId="77777777" w:rsidTr="00595B37">
        <w:tc>
          <w:tcPr>
            <w:tcW w:w="3119" w:type="dxa"/>
            <w:tcBorders>
              <w:top w:val="double" w:sz="4" w:space="0" w:color="auto"/>
              <w:left w:val="double" w:sz="4" w:space="0" w:color="auto"/>
              <w:bottom w:val="single" w:sz="4" w:space="0" w:color="auto"/>
              <w:right w:val="single" w:sz="4" w:space="0" w:color="auto"/>
            </w:tcBorders>
          </w:tcPr>
          <w:p w14:paraId="766C8451"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C1D08DE" w14:textId="2F56D993" w:rsidR="00F50950" w:rsidRPr="00EE6911" w:rsidRDefault="00387F4F" w:rsidP="00595B37">
            <w:pPr>
              <w:spacing w:before="120" w:after="120"/>
              <w:rPr>
                <w:rFonts w:ascii="Book Antiqua" w:hAnsi="Book Antiqua" w:cstheme="minorHAnsi"/>
                <w:b/>
                <w:sz w:val="22"/>
                <w:szCs w:val="22"/>
              </w:rPr>
            </w:pPr>
            <w:r>
              <w:rPr>
                <w:rFonts w:ascii="Book Antiqua" w:hAnsi="Book Antiqua" w:cstheme="minorHAnsi"/>
                <w:b/>
                <w:sz w:val="22"/>
                <w:szCs w:val="22"/>
              </w:rPr>
              <w:t>Ing. Zdeněk Vašák</w:t>
            </w:r>
          </w:p>
        </w:tc>
      </w:tr>
      <w:tr w:rsidR="00F50950" w:rsidRPr="00EE6911" w14:paraId="320944EE" w14:textId="77777777" w:rsidTr="00595B37">
        <w:tc>
          <w:tcPr>
            <w:tcW w:w="3119" w:type="dxa"/>
            <w:tcBorders>
              <w:top w:val="single" w:sz="4" w:space="0" w:color="auto"/>
              <w:left w:val="double" w:sz="4" w:space="0" w:color="auto"/>
              <w:bottom w:val="single" w:sz="4" w:space="0" w:color="auto"/>
              <w:right w:val="single" w:sz="4" w:space="0" w:color="auto"/>
            </w:tcBorders>
          </w:tcPr>
          <w:p w14:paraId="6D133A90"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15BA9595" w14:textId="0A2D04BB" w:rsidR="00F50950" w:rsidRPr="00EE6911" w:rsidRDefault="00387F4F" w:rsidP="00595B37">
            <w:pPr>
              <w:spacing w:before="120" w:after="120"/>
              <w:rPr>
                <w:rFonts w:ascii="Book Antiqua" w:hAnsi="Book Antiqua" w:cstheme="minorHAnsi"/>
                <w:sz w:val="22"/>
                <w:szCs w:val="22"/>
              </w:rPr>
            </w:pPr>
            <w:r>
              <w:rPr>
                <w:rFonts w:ascii="Book Antiqua" w:hAnsi="Book Antiqua" w:cstheme="minorHAnsi"/>
                <w:sz w:val="22"/>
                <w:szCs w:val="22"/>
              </w:rPr>
              <w:t xml:space="preserve">Ředitel </w:t>
            </w:r>
          </w:p>
        </w:tc>
      </w:tr>
      <w:tr w:rsidR="00F50950" w:rsidRPr="00EE6911" w14:paraId="12838B47" w14:textId="77777777" w:rsidTr="00595B37">
        <w:tc>
          <w:tcPr>
            <w:tcW w:w="3119" w:type="dxa"/>
            <w:tcBorders>
              <w:top w:val="single" w:sz="4" w:space="0" w:color="auto"/>
              <w:left w:val="double" w:sz="4" w:space="0" w:color="auto"/>
              <w:bottom w:val="single" w:sz="4" w:space="0" w:color="auto"/>
              <w:right w:val="single" w:sz="4" w:space="0" w:color="auto"/>
            </w:tcBorders>
          </w:tcPr>
          <w:p w14:paraId="28A62319"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089D383F" w14:textId="57BD6B91" w:rsidR="00F50950" w:rsidRPr="00EE6911" w:rsidRDefault="00387F4F" w:rsidP="00595B37">
            <w:pPr>
              <w:spacing w:before="120" w:after="120"/>
              <w:rPr>
                <w:rFonts w:ascii="Book Antiqua" w:hAnsi="Book Antiqua" w:cstheme="minorHAnsi"/>
                <w:sz w:val="22"/>
                <w:szCs w:val="22"/>
              </w:rPr>
            </w:pPr>
            <w:r>
              <w:rPr>
                <w:rFonts w:ascii="Book Antiqua" w:hAnsi="Book Antiqua" w:cstheme="minorHAnsi"/>
                <w:sz w:val="22"/>
                <w:szCs w:val="22"/>
              </w:rPr>
              <w:t>Dle data el. podpisu</w:t>
            </w:r>
          </w:p>
        </w:tc>
      </w:tr>
      <w:tr w:rsidR="00F50950" w:rsidRPr="00EE6911" w14:paraId="58E0A9C4"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5B82D3B8" w14:textId="77777777" w:rsidR="00F50950" w:rsidRPr="00EE6911" w:rsidRDefault="00F50950" w:rsidP="00595B37">
            <w:pPr>
              <w:spacing w:before="120" w:after="120"/>
              <w:rPr>
                <w:rFonts w:ascii="Book Antiqua" w:hAnsi="Book Antiqua" w:cstheme="minorHAnsi"/>
                <w:b/>
                <w:sz w:val="22"/>
                <w:szCs w:val="22"/>
              </w:rPr>
            </w:pPr>
            <w:r w:rsidRPr="00EE6911">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45012B23" w14:textId="77777777" w:rsidR="00F50950" w:rsidRPr="00EE6911" w:rsidRDefault="00F50950" w:rsidP="00595B37">
            <w:pPr>
              <w:spacing w:before="120" w:after="120"/>
              <w:rPr>
                <w:rFonts w:ascii="Book Antiqua" w:hAnsi="Book Antiqua" w:cstheme="minorHAnsi"/>
                <w:sz w:val="22"/>
                <w:szCs w:val="22"/>
              </w:rPr>
            </w:pPr>
          </w:p>
        </w:tc>
      </w:tr>
    </w:tbl>
    <w:p w14:paraId="3DDDAC0E" w14:textId="77777777" w:rsidR="00F50950" w:rsidRDefault="00F50950" w:rsidP="00F50950">
      <w:pPr>
        <w:jc w:val="both"/>
      </w:pPr>
    </w:p>
    <w:p w14:paraId="7C1E657B" w14:textId="77777777" w:rsidR="00DA2864" w:rsidRDefault="00DA2864" w:rsidP="00E06E6F"/>
    <w:p w14:paraId="35281C11" w14:textId="77777777" w:rsidR="00B07C2B" w:rsidRDefault="00B07C2B" w:rsidP="00E06E6F"/>
    <w:p w14:paraId="5EC97FBB" w14:textId="77777777" w:rsidR="00931B84" w:rsidRDefault="00931B84" w:rsidP="00E06E6F"/>
    <w:p w14:paraId="733614AD" w14:textId="77777777" w:rsidR="008A58D7" w:rsidRDefault="008A58D7" w:rsidP="00E06E6F"/>
    <w:p w14:paraId="7CC438B0" w14:textId="77777777" w:rsidR="008A58D7" w:rsidRDefault="008A58D7" w:rsidP="00E06E6F"/>
    <w:p w14:paraId="0EBFC448" w14:textId="77777777" w:rsidR="008A58D7" w:rsidRDefault="008A58D7" w:rsidP="00E06E6F"/>
    <w:p w14:paraId="6DD9B9DF" w14:textId="77777777" w:rsidR="008A58D7" w:rsidRDefault="008A58D7" w:rsidP="00E06E6F"/>
    <w:p w14:paraId="54BC974C" w14:textId="56191E2E" w:rsidR="00DA2864" w:rsidRPr="00492583" w:rsidRDefault="00DA2864" w:rsidP="00AD0821">
      <w:pPr>
        <w:spacing w:before="120" w:after="120"/>
        <w:jc w:val="center"/>
        <w:rPr>
          <w:rFonts w:ascii="Book Antiqua" w:hAnsi="Book Antiqua" w:cstheme="minorHAnsi"/>
          <w:b/>
          <w:sz w:val="28"/>
          <w:szCs w:val="28"/>
        </w:rPr>
      </w:pPr>
      <w:r>
        <w:rPr>
          <w:rFonts w:ascii="Book Antiqua" w:hAnsi="Book Antiqua" w:cstheme="minorHAnsi"/>
          <w:b/>
          <w:bCs/>
          <w:sz w:val="24"/>
          <w:szCs w:val="24"/>
        </w:rPr>
        <w:t>FORMULÁŘ 1.</w:t>
      </w:r>
      <w:r w:rsidR="00B56863">
        <w:rPr>
          <w:rFonts w:ascii="Book Antiqua" w:hAnsi="Book Antiqua" w:cstheme="minorHAnsi"/>
          <w:b/>
          <w:bCs/>
          <w:sz w:val="24"/>
          <w:szCs w:val="24"/>
        </w:rPr>
        <w:t>8</w:t>
      </w:r>
    </w:p>
    <w:p w14:paraId="62051F0A" w14:textId="77777777" w:rsidR="00DA2864" w:rsidRPr="00492583" w:rsidRDefault="00DA2864" w:rsidP="00DA2864">
      <w:pPr>
        <w:shd w:val="clear" w:color="auto" w:fill="F79646"/>
        <w:spacing w:after="40"/>
        <w:jc w:val="center"/>
        <w:rPr>
          <w:rFonts w:ascii="Book Antiqua" w:hAnsi="Book Antiqua" w:cstheme="minorHAnsi"/>
          <w:b/>
          <w:caps/>
        </w:rPr>
      </w:pPr>
    </w:p>
    <w:p w14:paraId="7984BA11" w14:textId="77777777" w:rsidR="00DA2864" w:rsidRDefault="00F926E4" w:rsidP="00DA2864">
      <w:pPr>
        <w:shd w:val="clear" w:color="auto" w:fill="F79646"/>
        <w:suppressAutoHyphens/>
        <w:jc w:val="center"/>
        <w:rPr>
          <w:rFonts w:ascii="Book Antiqua" w:eastAsia="Times New Roman" w:hAnsi="Book Antiqua" w:cstheme="minorHAnsi"/>
          <w:b/>
          <w:caps/>
          <w:sz w:val="24"/>
          <w:szCs w:val="24"/>
          <w:lang w:eastAsia="zh-CN"/>
        </w:rPr>
      </w:pPr>
      <w:r>
        <w:rPr>
          <w:rFonts w:ascii="Book Antiqua" w:eastAsia="Times New Roman" w:hAnsi="Book Antiqua" w:cstheme="minorHAnsi"/>
          <w:b/>
          <w:caps/>
          <w:sz w:val="24"/>
          <w:szCs w:val="24"/>
          <w:lang w:eastAsia="zh-CN"/>
        </w:rPr>
        <w:t>Soupis prací</w:t>
      </w:r>
    </w:p>
    <w:p w14:paraId="73E30C8B" w14:textId="77777777" w:rsidR="00DA2864" w:rsidRPr="0010074D" w:rsidRDefault="00DA2864" w:rsidP="00DA2864">
      <w:pPr>
        <w:shd w:val="clear" w:color="auto" w:fill="F79646"/>
        <w:suppressAutoHyphens/>
        <w:jc w:val="center"/>
        <w:rPr>
          <w:rFonts w:ascii="Book Antiqua" w:eastAsia="Times New Roman" w:hAnsi="Book Antiqua" w:cstheme="minorHAnsi"/>
          <w:b/>
          <w:caps/>
          <w:sz w:val="24"/>
          <w:szCs w:val="24"/>
          <w:lang w:eastAsia="zh-CN"/>
        </w:rPr>
      </w:pPr>
    </w:p>
    <w:p w14:paraId="68651FC3" w14:textId="77777777" w:rsidR="00403CCB" w:rsidRDefault="00403CCB" w:rsidP="00E06E6F">
      <w:pPr>
        <w:rPr>
          <w:rFonts w:ascii="Book Antiqua" w:hAnsi="Book Antiqua" w:cstheme="minorHAnsi"/>
          <w:sz w:val="22"/>
          <w:szCs w:val="22"/>
        </w:rPr>
      </w:pPr>
    </w:p>
    <w:p w14:paraId="0A807201" w14:textId="77777777" w:rsidR="000F6098" w:rsidRDefault="00BD4D3F" w:rsidP="00A94B5D">
      <w:pPr>
        <w:jc w:val="both"/>
        <w:rPr>
          <w:rFonts w:ascii="Book Antiqua" w:hAnsi="Book Antiqua" w:cstheme="minorHAnsi"/>
          <w:sz w:val="22"/>
          <w:szCs w:val="22"/>
        </w:rPr>
      </w:pPr>
      <w:r w:rsidRPr="00595B37">
        <w:rPr>
          <w:rFonts w:ascii="Book Antiqua" w:hAnsi="Book Antiqua" w:cstheme="minorHAnsi"/>
          <w:sz w:val="22"/>
          <w:szCs w:val="22"/>
        </w:rPr>
        <w:t>Soupis prací</w:t>
      </w:r>
      <w:r w:rsidR="00C067A8" w:rsidRPr="00595B37">
        <w:rPr>
          <w:rFonts w:ascii="Book Antiqua" w:hAnsi="Book Antiqua" w:cstheme="minorHAnsi"/>
          <w:sz w:val="22"/>
          <w:szCs w:val="22"/>
        </w:rPr>
        <w:t xml:space="preserve"> </w:t>
      </w:r>
      <w:r w:rsidR="00A120CA">
        <w:rPr>
          <w:rFonts w:ascii="Book Antiqua" w:hAnsi="Book Antiqua" w:cstheme="minorHAnsi"/>
          <w:sz w:val="22"/>
          <w:szCs w:val="22"/>
        </w:rPr>
        <w:t>Veřejné z</w:t>
      </w:r>
      <w:r w:rsidR="00E25AE1">
        <w:rPr>
          <w:rFonts w:ascii="Book Antiqua" w:hAnsi="Book Antiqua" w:cstheme="minorHAnsi"/>
          <w:sz w:val="22"/>
          <w:szCs w:val="22"/>
        </w:rPr>
        <w:t>akázky</w:t>
      </w:r>
      <w:r w:rsidR="00B4128F" w:rsidRPr="00595B37">
        <w:rPr>
          <w:rFonts w:ascii="Book Antiqua" w:hAnsi="Book Antiqua" w:cstheme="minorHAnsi"/>
          <w:sz w:val="22"/>
          <w:szCs w:val="22"/>
        </w:rPr>
        <w:t xml:space="preserve"> </w:t>
      </w:r>
      <w:r w:rsidR="00C067A8" w:rsidRPr="00595B37">
        <w:rPr>
          <w:rFonts w:ascii="Book Antiqua" w:hAnsi="Book Antiqua" w:cstheme="minorHAnsi"/>
          <w:sz w:val="22"/>
          <w:szCs w:val="22"/>
        </w:rPr>
        <w:t xml:space="preserve">tvoří </w:t>
      </w:r>
      <w:r w:rsidR="00BE6A56">
        <w:rPr>
          <w:rFonts w:ascii="Book Antiqua" w:hAnsi="Book Antiqua" w:cstheme="minorHAnsi"/>
          <w:sz w:val="22"/>
          <w:szCs w:val="22"/>
        </w:rPr>
        <w:t>samostatná příloha</w:t>
      </w:r>
      <w:r w:rsidR="00C067A8" w:rsidRPr="00595B37">
        <w:rPr>
          <w:rFonts w:ascii="Book Antiqua" w:hAnsi="Book Antiqua" w:cstheme="minorHAnsi"/>
          <w:sz w:val="22"/>
          <w:szCs w:val="22"/>
        </w:rPr>
        <w:t xml:space="preserve"> </w:t>
      </w:r>
      <w:r w:rsidR="007A5AFA" w:rsidRPr="00595B37">
        <w:rPr>
          <w:rFonts w:ascii="Book Antiqua" w:hAnsi="Book Antiqua" w:cstheme="minorHAnsi"/>
          <w:sz w:val="22"/>
          <w:szCs w:val="22"/>
        </w:rPr>
        <w:t>s názvem „</w:t>
      </w:r>
      <w:r w:rsidR="00FE19A4" w:rsidRPr="00595B37">
        <w:rPr>
          <w:rFonts w:ascii="Book Antiqua" w:hAnsi="Book Antiqua" w:cstheme="minorHAnsi"/>
          <w:sz w:val="22"/>
          <w:szCs w:val="22"/>
        </w:rPr>
        <w:t xml:space="preserve">Příloha g.b) </w:t>
      </w:r>
      <w:r w:rsidR="001B2FD2" w:rsidRPr="00595B37">
        <w:rPr>
          <w:rFonts w:ascii="Book Antiqua" w:hAnsi="Book Antiqua" w:cstheme="minorHAnsi"/>
          <w:sz w:val="22"/>
          <w:szCs w:val="22"/>
        </w:rPr>
        <w:t>Soupis prací</w:t>
      </w:r>
      <w:r w:rsidR="0036419D" w:rsidRPr="00595B37">
        <w:rPr>
          <w:rFonts w:ascii="Book Antiqua" w:hAnsi="Book Antiqua" w:cstheme="minorHAnsi"/>
          <w:sz w:val="22"/>
          <w:szCs w:val="22"/>
        </w:rPr>
        <w:t>“.</w:t>
      </w:r>
    </w:p>
    <w:p w14:paraId="7CA254FF" w14:textId="77777777" w:rsidR="00C02F3B" w:rsidRDefault="00C02F3B" w:rsidP="00A94B5D">
      <w:pPr>
        <w:jc w:val="both"/>
        <w:rPr>
          <w:rFonts w:ascii="Book Antiqua" w:hAnsi="Book Antiqua" w:cstheme="minorHAnsi"/>
          <w:sz w:val="22"/>
          <w:szCs w:val="22"/>
        </w:rPr>
      </w:pPr>
    </w:p>
    <w:p w14:paraId="7AA3A329" w14:textId="77777777" w:rsidR="006F0B2D" w:rsidRDefault="00C02F3B" w:rsidP="00A94B5D">
      <w:pPr>
        <w:jc w:val="both"/>
        <w:rPr>
          <w:rFonts w:ascii="Book Antiqua" w:hAnsi="Book Antiqua" w:cstheme="minorHAnsi"/>
          <w:sz w:val="22"/>
          <w:szCs w:val="22"/>
        </w:rPr>
      </w:pPr>
      <w:r w:rsidRPr="00C02F3B">
        <w:rPr>
          <w:rFonts w:ascii="Book Antiqua" w:hAnsi="Book Antiqua" w:cstheme="minorHAnsi"/>
          <w:sz w:val="22"/>
          <w:szCs w:val="22"/>
        </w:rPr>
        <w:t>V případě, že bude v souhrnném rozpočtu kompletová položka odkazující na soubor s rozpadem ceny, předloží dodavatelé oceněný i tento rozpad, a to ve formátu odpovídajícím formátu původního souboru.</w:t>
      </w:r>
      <w:r w:rsidR="006F0B2D">
        <w:rPr>
          <w:rFonts w:ascii="Book Antiqua" w:hAnsi="Book Antiqua" w:cstheme="minorHAnsi"/>
          <w:sz w:val="22"/>
          <w:szCs w:val="22"/>
        </w:rPr>
        <w:br w:type="page"/>
      </w:r>
    </w:p>
    <w:p w14:paraId="72B744B7" w14:textId="2A03A439" w:rsidR="00830A45" w:rsidRPr="000549B0" w:rsidRDefault="00830A45" w:rsidP="00830A45">
      <w:pPr>
        <w:spacing w:before="120" w:after="120"/>
        <w:jc w:val="center"/>
        <w:rPr>
          <w:rFonts w:ascii="Book Antiqua" w:hAnsi="Book Antiqua" w:cstheme="minorHAnsi"/>
          <w:b/>
          <w:bCs/>
          <w:sz w:val="24"/>
          <w:szCs w:val="24"/>
        </w:rPr>
      </w:pPr>
      <w:r w:rsidRPr="000549B0">
        <w:rPr>
          <w:rFonts w:ascii="Book Antiqua" w:hAnsi="Book Antiqua" w:cstheme="minorHAnsi"/>
          <w:b/>
          <w:bCs/>
          <w:sz w:val="24"/>
          <w:szCs w:val="24"/>
        </w:rPr>
        <w:lastRenderedPageBreak/>
        <w:t>FORMULÁŘ 1.</w:t>
      </w:r>
      <w:r w:rsidR="00B56863">
        <w:rPr>
          <w:rFonts w:ascii="Book Antiqua" w:hAnsi="Book Antiqua" w:cstheme="minorHAnsi"/>
          <w:b/>
          <w:bCs/>
          <w:sz w:val="24"/>
          <w:szCs w:val="24"/>
        </w:rPr>
        <w:t>9</w:t>
      </w:r>
    </w:p>
    <w:p w14:paraId="7BD4252D" w14:textId="77777777" w:rsidR="00830A45" w:rsidRPr="000549B0" w:rsidRDefault="00830A45" w:rsidP="00830A45">
      <w:pPr>
        <w:shd w:val="clear" w:color="auto" w:fill="F79646"/>
        <w:suppressAutoHyphens/>
        <w:jc w:val="center"/>
        <w:rPr>
          <w:rFonts w:ascii="Book Antiqua" w:hAnsi="Book Antiqua" w:cstheme="minorHAnsi"/>
          <w:sz w:val="22"/>
          <w:szCs w:val="22"/>
        </w:rPr>
      </w:pPr>
      <w:r w:rsidRPr="000549B0">
        <w:rPr>
          <w:rFonts w:ascii="Book Antiqua" w:eastAsia="Times New Roman" w:hAnsi="Book Antiqua" w:cstheme="minorHAnsi"/>
          <w:b/>
          <w:caps/>
          <w:sz w:val="24"/>
          <w:szCs w:val="24"/>
          <w:lang w:eastAsia="zh-CN"/>
        </w:rPr>
        <w:t>ČESTNÉ PROHLÁŠENÍ DODAVATELE VE VZTAHU K MEZINÁRODNÍM SANKCÍM PŘIJATÝM EVROPSKOU UNIÍ V SOUVISLOSTI S RUSKOU AGRESÍ NA ÚZEMÍ UKRAJINY VŮČI RUSKU A BĚLORUSKU</w:t>
      </w:r>
    </w:p>
    <w:p w14:paraId="14A32390" w14:textId="77777777" w:rsidR="00830A45" w:rsidRPr="000549B0" w:rsidRDefault="00830A45" w:rsidP="00830A45">
      <w:pPr>
        <w:jc w:val="both"/>
        <w:rPr>
          <w:rFonts w:ascii="Book Antiqua" w:hAnsi="Book Antiqua" w:cstheme="minorHAnsi"/>
          <w:sz w:val="22"/>
          <w:szCs w:val="22"/>
        </w:rPr>
      </w:pPr>
    </w:p>
    <w:tbl>
      <w:tblPr>
        <w:tblStyle w:val="Mkatabulky"/>
        <w:tblpPr w:leftFromText="141" w:rightFromText="141" w:vertAnchor="text" w:horzAnchor="margin" w:tblpY="-61"/>
        <w:tblW w:w="9209" w:type="dxa"/>
        <w:tblLook w:val="04A0" w:firstRow="1" w:lastRow="0" w:firstColumn="1" w:lastColumn="0" w:noHBand="0" w:noVBand="1"/>
      </w:tblPr>
      <w:tblGrid>
        <w:gridCol w:w="3256"/>
        <w:gridCol w:w="5953"/>
      </w:tblGrid>
      <w:tr w:rsidR="00830A45" w:rsidRPr="006259EB" w14:paraId="664E9ACD" w14:textId="77777777" w:rsidTr="005C5919">
        <w:trPr>
          <w:cantSplit/>
          <w:trHeight w:hRule="exact" w:val="577"/>
        </w:trPr>
        <w:tc>
          <w:tcPr>
            <w:tcW w:w="3256" w:type="dxa"/>
            <w:tcBorders>
              <w:top w:val="single" w:sz="4" w:space="0" w:color="auto"/>
              <w:left w:val="single" w:sz="4" w:space="0" w:color="auto"/>
              <w:bottom w:val="single" w:sz="4" w:space="0" w:color="auto"/>
              <w:right w:val="single" w:sz="4" w:space="0" w:color="auto"/>
            </w:tcBorders>
            <w:hideMark/>
          </w:tcPr>
          <w:p w14:paraId="51981AA9" w14:textId="77777777" w:rsidR="00830A45" w:rsidRPr="006259EB" w:rsidRDefault="00830A45" w:rsidP="00372340">
            <w:pPr>
              <w:jc w:val="both"/>
              <w:rPr>
                <w:rFonts w:ascii="Book Antiqua" w:hAnsi="Book Antiqua" w:cstheme="minorHAnsi"/>
                <w:b/>
              </w:rPr>
            </w:pPr>
            <w:r w:rsidRPr="006259EB">
              <w:rPr>
                <w:rFonts w:ascii="Book Antiqua" w:hAnsi="Book Antiqua" w:cstheme="minorHAnsi"/>
              </w:rPr>
              <w:t>Název veřejné zakázky:</w:t>
            </w:r>
          </w:p>
        </w:tc>
        <w:tc>
          <w:tcPr>
            <w:tcW w:w="5953" w:type="dxa"/>
            <w:tcBorders>
              <w:top w:val="single" w:sz="4" w:space="0" w:color="auto"/>
              <w:left w:val="single" w:sz="4" w:space="0" w:color="auto"/>
              <w:bottom w:val="single" w:sz="4" w:space="0" w:color="auto"/>
              <w:right w:val="single" w:sz="4" w:space="0" w:color="auto"/>
            </w:tcBorders>
          </w:tcPr>
          <w:p w14:paraId="5343ACF2" w14:textId="7A07B0F8" w:rsidR="00830A45" w:rsidRPr="006259EB" w:rsidRDefault="00830A45" w:rsidP="00372340">
            <w:pPr>
              <w:jc w:val="both"/>
              <w:rPr>
                <w:rFonts w:ascii="Book Antiqua" w:hAnsi="Book Antiqua" w:cstheme="minorHAnsi"/>
                <w:b/>
              </w:rPr>
            </w:pPr>
            <w:r w:rsidRPr="006259EB">
              <w:rPr>
                <w:rFonts w:ascii="Book Antiqua" w:hAnsi="Book Antiqua" w:cstheme="minorHAnsi"/>
              </w:rPr>
              <w:t>„</w:t>
            </w:r>
            <w:r w:rsidR="006E4422" w:rsidRPr="006E4422">
              <w:rPr>
                <w:rFonts w:ascii="Book Antiqua" w:hAnsi="Book Antiqua"/>
                <w:b/>
                <w:bCs/>
                <w:noProof/>
              </w:rPr>
              <w:t>Osík, zajištění svahu silnice II/359 u č. p. 186</w:t>
            </w:r>
            <w:r w:rsidR="00B56863">
              <w:rPr>
                <w:rFonts w:ascii="Book Antiqua" w:hAnsi="Book Antiqua"/>
                <w:b/>
                <w:bCs/>
                <w:noProof/>
              </w:rPr>
              <w:t xml:space="preserve"> II</w:t>
            </w:r>
            <w:r w:rsidRPr="006259EB">
              <w:rPr>
                <w:rFonts w:ascii="Book Antiqua" w:hAnsi="Book Antiqua" w:cstheme="minorHAnsi"/>
              </w:rPr>
              <w:t>“</w:t>
            </w:r>
          </w:p>
        </w:tc>
      </w:tr>
      <w:tr w:rsidR="00830A45" w:rsidRPr="006259EB" w14:paraId="34E78CE1" w14:textId="77777777" w:rsidTr="00372340">
        <w:tc>
          <w:tcPr>
            <w:tcW w:w="920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09590F9"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IDENTIFIKAČNÍ ÚDAJE DODAVATELE</w:t>
            </w:r>
          </w:p>
        </w:tc>
      </w:tr>
      <w:tr w:rsidR="00830A45" w:rsidRPr="006259EB" w14:paraId="33161B43"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32146749"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Obchodní firma nebo název / obchodní firma nebo jméno a příjmení:</w:t>
            </w:r>
          </w:p>
        </w:tc>
        <w:tc>
          <w:tcPr>
            <w:tcW w:w="5953" w:type="dxa"/>
            <w:tcBorders>
              <w:top w:val="single" w:sz="4" w:space="0" w:color="auto"/>
              <w:left w:val="single" w:sz="4" w:space="0" w:color="auto"/>
              <w:bottom w:val="single" w:sz="4" w:space="0" w:color="auto"/>
              <w:right w:val="single" w:sz="4" w:space="0" w:color="auto"/>
            </w:tcBorders>
          </w:tcPr>
          <w:p w14:paraId="53CB234D" w14:textId="77777777" w:rsidR="00830A45" w:rsidRPr="006259EB" w:rsidRDefault="00830A45" w:rsidP="00372340">
            <w:pPr>
              <w:jc w:val="both"/>
              <w:rPr>
                <w:rFonts w:ascii="Book Antiqua" w:hAnsi="Book Antiqua" w:cstheme="minorHAnsi"/>
              </w:rPr>
            </w:pPr>
          </w:p>
        </w:tc>
      </w:tr>
      <w:tr w:rsidR="00830A45" w:rsidRPr="006259EB" w14:paraId="07C822F5"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7220AE75"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Sídlo / místo podnikání / místo trvalého pobytu (příp. doručovací adresa):</w:t>
            </w:r>
          </w:p>
        </w:tc>
        <w:tc>
          <w:tcPr>
            <w:tcW w:w="5953" w:type="dxa"/>
            <w:tcBorders>
              <w:top w:val="single" w:sz="4" w:space="0" w:color="auto"/>
              <w:left w:val="single" w:sz="4" w:space="0" w:color="auto"/>
              <w:bottom w:val="single" w:sz="4" w:space="0" w:color="auto"/>
              <w:right w:val="single" w:sz="4" w:space="0" w:color="auto"/>
            </w:tcBorders>
          </w:tcPr>
          <w:p w14:paraId="6AD1A587" w14:textId="77777777" w:rsidR="00830A45" w:rsidRPr="006259EB" w:rsidRDefault="00830A45" w:rsidP="00372340">
            <w:pPr>
              <w:jc w:val="both"/>
              <w:rPr>
                <w:rFonts w:ascii="Book Antiqua" w:hAnsi="Book Antiqua" w:cstheme="minorHAnsi"/>
              </w:rPr>
            </w:pPr>
          </w:p>
        </w:tc>
      </w:tr>
      <w:tr w:rsidR="00830A45" w:rsidRPr="006259EB" w14:paraId="20E3E195"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23F1CEAC"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IČO:</w:t>
            </w:r>
          </w:p>
        </w:tc>
        <w:tc>
          <w:tcPr>
            <w:tcW w:w="5953" w:type="dxa"/>
            <w:tcBorders>
              <w:top w:val="single" w:sz="4" w:space="0" w:color="auto"/>
              <w:left w:val="single" w:sz="4" w:space="0" w:color="auto"/>
              <w:bottom w:val="single" w:sz="4" w:space="0" w:color="auto"/>
              <w:right w:val="single" w:sz="4" w:space="0" w:color="auto"/>
            </w:tcBorders>
          </w:tcPr>
          <w:p w14:paraId="0E9262C5" w14:textId="77777777" w:rsidR="00830A45" w:rsidRPr="006259EB" w:rsidRDefault="00830A45" w:rsidP="00372340">
            <w:pPr>
              <w:jc w:val="both"/>
              <w:rPr>
                <w:rFonts w:ascii="Book Antiqua" w:hAnsi="Book Antiqua" w:cstheme="minorHAnsi"/>
              </w:rPr>
            </w:pPr>
          </w:p>
        </w:tc>
      </w:tr>
      <w:tr w:rsidR="00830A45" w:rsidRPr="006259EB" w14:paraId="6D66BA26"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6151C594"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Osoba oprávněná jednat jménem či za uchazeče:</w:t>
            </w:r>
          </w:p>
        </w:tc>
        <w:tc>
          <w:tcPr>
            <w:tcW w:w="5953" w:type="dxa"/>
            <w:tcBorders>
              <w:top w:val="single" w:sz="4" w:space="0" w:color="auto"/>
              <w:left w:val="single" w:sz="4" w:space="0" w:color="auto"/>
              <w:bottom w:val="single" w:sz="4" w:space="0" w:color="auto"/>
              <w:right w:val="single" w:sz="4" w:space="0" w:color="auto"/>
            </w:tcBorders>
          </w:tcPr>
          <w:p w14:paraId="19159E4D" w14:textId="77777777" w:rsidR="00830A45" w:rsidRPr="006259EB" w:rsidRDefault="00830A45" w:rsidP="00372340">
            <w:pPr>
              <w:jc w:val="both"/>
              <w:rPr>
                <w:rFonts w:ascii="Book Antiqua" w:hAnsi="Book Antiqua" w:cstheme="minorHAnsi"/>
              </w:rPr>
            </w:pPr>
          </w:p>
        </w:tc>
      </w:tr>
    </w:tbl>
    <w:p w14:paraId="19003D44"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Prohlašuji, že se na mě jako uchazeče nevztahuje zákaz zadání veřejné zakázky podle ust. § 48a zákona č. 134/2016 Sb. o zadávání veřejných zakázek. Především prohlašuji, že jako uchazeč o výše uvedenou veřejnou zakázku nejsem dodavatelem ve smyslu nařízení Rady EU č. 2022/576, tj. nejsem:</w:t>
      </w:r>
    </w:p>
    <w:p w14:paraId="393B1E1D" w14:textId="77777777" w:rsidR="00830A45" w:rsidRPr="000549B0"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a) ruským státním příslušníkem, fyzickou či právnickou osobou, subjektem či orgánem se sídlem v Rusku,</w:t>
      </w:r>
    </w:p>
    <w:p w14:paraId="2BFF1228" w14:textId="77777777" w:rsidR="00830A45" w:rsidRPr="000549B0"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b) právnickou osobou, subjektem nebo orgánem, který je z více než 50 % přímo či nepřímo vlastněný některým ze subjektů uvedených v písmeni a), nebo</w:t>
      </w:r>
    </w:p>
    <w:p w14:paraId="73685747"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c) fyzickou nebo právnickou osobou, subjektem nebo orgánem, který jedná jménem nebo na pokyn některého ze subjektů uvedených v písmeni a) nebo b).</w:t>
      </w:r>
    </w:p>
    <w:p w14:paraId="04E93B54"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Dále prohlašuji, že nevyužiji při plnění veřejné zakázky poddodavatele, který by naplnil výše uvedená písm. a) – c), pokud by plnil více než 10 % hodnoty zakázky.</w:t>
      </w:r>
    </w:p>
    <w:p w14:paraId="0295B4CD"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Dodavatel čestně prohlašuje, že neobchoduje se sankcionovaným zbožím, které se nachází v Rusku nebo Bělorusku či z Ruska nebo Běloruska pochází a nenabízí takové zboží v rámci plnění veřejných zakázek.</w:t>
      </w:r>
    </w:p>
    <w:p w14:paraId="4445C130"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4311286E" w14:textId="77777777" w:rsidR="00830A45" w:rsidRPr="000549B0" w:rsidRDefault="00830A45" w:rsidP="00830A45">
      <w:pPr>
        <w:jc w:val="both"/>
        <w:rPr>
          <w:rFonts w:ascii="Book Antiqua" w:hAnsi="Book Antiqua" w:cstheme="minorHAnsi"/>
          <w:sz w:val="22"/>
          <w:szCs w:val="22"/>
        </w:rPr>
      </w:pPr>
    </w:p>
    <w:p w14:paraId="0448D437" w14:textId="77777777" w:rsidR="00830A45" w:rsidRPr="000549B0" w:rsidRDefault="00830A45" w:rsidP="00830A45">
      <w:pPr>
        <w:jc w:val="both"/>
        <w:rPr>
          <w:rFonts w:ascii="Book Antiqua" w:hAnsi="Book Antiqua" w:cstheme="minorHAnsi"/>
          <w:sz w:val="22"/>
          <w:szCs w:val="22"/>
        </w:rPr>
      </w:pPr>
    </w:p>
    <w:p w14:paraId="7901E3B2" w14:textId="77777777" w:rsidR="00830A45" w:rsidRPr="000549B0"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V ……………………dne …………………………</w:t>
      </w:r>
      <w:r w:rsidRPr="000549B0">
        <w:rPr>
          <w:rFonts w:ascii="Book Antiqua" w:hAnsi="Book Antiqua" w:cstheme="minorHAnsi"/>
          <w:sz w:val="22"/>
          <w:szCs w:val="22"/>
        </w:rPr>
        <w:tab/>
      </w:r>
    </w:p>
    <w:p w14:paraId="588919D3" w14:textId="77777777" w:rsidR="00C02F3B" w:rsidRDefault="00C02F3B" w:rsidP="00A94B5D">
      <w:pPr>
        <w:jc w:val="both"/>
        <w:rPr>
          <w:rFonts w:ascii="Book Antiqua" w:hAnsi="Book Antiqua" w:cstheme="minorHAnsi"/>
          <w:sz w:val="22"/>
          <w:szCs w:val="22"/>
        </w:rPr>
      </w:pPr>
    </w:p>
    <w:p w14:paraId="1EB09EBA" w14:textId="77777777" w:rsidR="00404FA5" w:rsidRDefault="00404FA5" w:rsidP="00A94B5D">
      <w:pPr>
        <w:jc w:val="both"/>
        <w:rPr>
          <w:rFonts w:ascii="Book Antiqua" w:hAnsi="Book Antiqua" w:cstheme="minorHAnsi"/>
          <w:sz w:val="22"/>
          <w:szCs w:val="22"/>
        </w:rPr>
      </w:pPr>
    </w:p>
    <w:p w14:paraId="78C60EB2" w14:textId="4AF7D1DC" w:rsidR="00E907A2" w:rsidRDefault="00E907A2">
      <w:pPr>
        <w:rPr>
          <w:rFonts w:ascii="Book Antiqua" w:hAnsi="Book Antiqua" w:cstheme="minorHAnsi"/>
          <w:b/>
          <w:bCs/>
          <w:sz w:val="22"/>
          <w:szCs w:val="22"/>
        </w:rPr>
      </w:pPr>
      <w:r>
        <w:rPr>
          <w:rFonts w:ascii="Book Antiqua" w:hAnsi="Book Antiqua" w:cstheme="minorHAnsi"/>
          <w:b/>
          <w:bCs/>
          <w:sz w:val="22"/>
          <w:szCs w:val="22"/>
        </w:rPr>
        <w:br w:type="page"/>
      </w:r>
    </w:p>
    <w:p w14:paraId="203ACD60" w14:textId="77777777" w:rsidR="0089210B" w:rsidRPr="0089210B" w:rsidRDefault="0089210B" w:rsidP="00404FA5">
      <w:pPr>
        <w:jc w:val="both"/>
        <w:rPr>
          <w:rFonts w:ascii="Book Antiqua" w:hAnsi="Book Antiqua" w:cstheme="minorHAnsi"/>
          <w:b/>
          <w:bCs/>
          <w:sz w:val="22"/>
          <w:szCs w:val="22"/>
        </w:rPr>
      </w:pPr>
    </w:p>
    <w:p w14:paraId="24E9F3A9" w14:textId="2519C247" w:rsidR="00E907A2" w:rsidRDefault="00E907A2" w:rsidP="00E907A2">
      <w:pPr>
        <w:spacing w:before="120" w:after="120"/>
        <w:jc w:val="center"/>
        <w:rPr>
          <w:rFonts w:ascii="Book Antiqua" w:hAnsi="Book Antiqua" w:cstheme="minorHAnsi"/>
          <w:b/>
          <w:bCs/>
          <w:sz w:val="24"/>
          <w:szCs w:val="24"/>
        </w:rPr>
      </w:pPr>
      <w:r w:rsidRPr="000549B0">
        <w:rPr>
          <w:rFonts w:ascii="Book Antiqua" w:hAnsi="Book Antiqua" w:cstheme="minorHAnsi"/>
          <w:b/>
          <w:bCs/>
          <w:sz w:val="24"/>
          <w:szCs w:val="24"/>
        </w:rPr>
        <w:t>FORMULÁŘ 1.</w:t>
      </w:r>
      <w:r>
        <w:rPr>
          <w:rFonts w:ascii="Book Antiqua" w:hAnsi="Book Antiqua" w:cstheme="minorHAnsi"/>
          <w:b/>
          <w:bCs/>
          <w:sz w:val="24"/>
          <w:szCs w:val="24"/>
        </w:rPr>
        <w:t>1</w:t>
      </w:r>
      <w:r w:rsidR="00B56863">
        <w:rPr>
          <w:rFonts w:ascii="Book Antiqua" w:hAnsi="Book Antiqua" w:cstheme="minorHAnsi"/>
          <w:b/>
          <w:bCs/>
          <w:sz w:val="24"/>
          <w:szCs w:val="24"/>
        </w:rPr>
        <w:t>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E907A2" w:rsidRPr="00147DFF" w14:paraId="5E0D99F3" w14:textId="77777777" w:rsidTr="009F5915">
        <w:tc>
          <w:tcPr>
            <w:tcW w:w="9747" w:type="dxa"/>
            <w:gridSpan w:val="2"/>
          </w:tcPr>
          <w:p w14:paraId="4255B1B4" w14:textId="77777777" w:rsidR="00E907A2" w:rsidRPr="00147DFF" w:rsidRDefault="00E907A2" w:rsidP="009F5915">
            <w:pPr>
              <w:shd w:val="clear" w:color="auto" w:fill="F79646"/>
              <w:suppressAutoHyphens/>
              <w:jc w:val="center"/>
              <w:rPr>
                <w:rFonts w:ascii="Arial" w:hAnsi="Arial" w:cs="Arial"/>
                <w:b/>
                <w:bCs/>
              </w:rPr>
            </w:pPr>
            <w:bookmarkStart w:id="2" w:name="_Hlk190928267"/>
          </w:p>
          <w:p w14:paraId="6C8F2A0B" w14:textId="77777777" w:rsidR="00E907A2" w:rsidRPr="00147DFF" w:rsidRDefault="00E907A2" w:rsidP="009F5915">
            <w:pPr>
              <w:shd w:val="clear" w:color="auto" w:fill="F79646"/>
              <w:suppressAutoHyphens/>
              <w:jc w:val="center"/>
              <w:rPr>
                <w:rFonts w:ascii="Arial" w:hAnsi="Arial" w:cs="Arial"/>
                <w:b/>
                <w:bCs/>
              </w:rPr>
            </w:pPr>
            <w:r w:rsidRPr="00147DFF">
              <w:rPr>
                <w:rFonts w:ascii="Arial" w:hAnsi="Arial" w:cs="Arial"/>
                <w:b/>
                <w:bCs/>
                <w:sz w:val="22"/>
                <w:szCs w:val="22"/>
              </w:rPr>
              <w:t>ČESTNÉ PROHLÁŠENÍ O NEEXISTENCI STŘETU ZÁJMŮ</w:t>
            </w:r>
          </w:p>
          <w:p w14:paraId="4B4CD82A" w14:textId="77777777" w:rsidR="00E907A2" w:rsidRPr="00147DFF" w:rsidRDefault="00E907A2" w:rsidP="009F5915">
            <w:pPr>
              <w:shd w:val="clear" w:color="auto" w:fill="F79646"/>
              <w:suppressAutoHyphens/>
              <w:jc w:val="center"/>
              <w:rPr>
                <w:rFonts w:ascii="Arial" w:hAnsi="Arial" w:cs="Arial"/>
                <w:b/>
                <w:bCs/>
              </w:rPr>
            </w:pPr>
          </w:p>
        </w:tc>
      </w:tr>
      <w:tr w:rsidR="00E907A2" w:rsidRPr="00147DFF" w14:paraId="6C42AC92" w14:textId="77777777" w:rsidTr="00B56863">
        <w:trPr>
          <w:trHeight w:val="841"/>
        </w:trPr>
        <w:tc>
          <w:tcPr>
            <w:tcW w:w="3936" w:type="dxa"/>
            <w:vAlign w:val="center"/>
          </w:tcPr>
          <w:p w14:paraId="4AD7DF2F" w14:textId="77777777" w:rsidR="00E907A2" w:rsidRPr="00147DFF" w:rsidRDefault="00E907A2" w:rsidP="009F5915">
            <w:pPr>
              <w:spacing w:before="120" w:after="120" w:line="276" w:lineRule="auto"/>
              <w:textAlignment w:val="top"/>
              <w:rPr>
                <w:rFonts w:ascii="Arial" w:hAnsi="Arial" w:cs="Arial"/>
              </w:rPr>
            </w:pPr>
            <w:r w:rsidRPr="00147DFF">
              <w:rPr>
                <w:rFonts w:ascii="Arial" w:hAnsi="Arial" w:cs="Arial"/>
                <w:sz w:val="22"/>
                <w:szCs w:val="22"/>
              </w:rPr>
              <w:t>Název veřejné zakázky:</w:t>
            </w:r>
          </w:p>
        </w:tc>
        <w:tc>
          <w:tcPr>
            <w:tcW w:w="5811" w:type="dxa"/>
            <w:vAlign w:val="center"/>
          </w:tcPr>
          <w:p w14:paraId="5699FB18" w14:textId="7CA59CBC" w:rsidR="00E907A2" w:rsidRPr="00B56863" w:rsidRDefault="00B56863" w:rsidP="00B56863">
            <w:pPr>
              <w:jc w:val="center"/>
              <w:rPr>
                <w:rFonts w:ascii="Book Antiqua" w:hAnsi="Book Antiqua" w:cs="Arial"/>
                <w:b/>
                <w:bCs/>
                <w:noProof/>
                <w:sz w:val="22"/>
                <w:szCs w:val="22"/>
              </w:rPr>
            </w:pPr>
            <w:r w:rsidRPr="00B56863">
              <w:rPr>
                <w:rFonts w:ascii="Book Antiqua" w:hAnsi="Book Antiqua" w:cs="Arial"/>
                <w:b/>
                <w:bCs/>
                <w:noProof/>
                <w:sz w:val="22"/>
                <w:szCs w:val="22"/>
              </w:rPr>
              <w:t>„Osík, zajištění svahu silnice II/359 u č. p. 186 II“</w:t>
            </w:r>
          </w:p>
        </w:tc>
      </w:tr>
    </w:tbl>
    <w:p w14:paraId="54E3499C" w14:textId="77777777" w:rsidR="00E907A2" w:rsidRPr="00147DFF" w:rsidRDefault="00E907A2" w:rsidP="00E907A2">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E907A2" w:rsidRPr="00147DFF" w14:paraId="43640912" w14:textId="77777777" w:rsidTr="009F5915">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2E8BC728" w14:textId="77777777" w:rsidR="00E907A2" w:rsidRPr="00147DFF" w:rsidRDefault="00E907A2" w:rsidP="009F5915">
            <w:pPr>
              <w:rPr>
                <w:rFonts w:ascii="Arial" w:hAnsi="Arial" w:cs="Arial"/>
                <w:b/>
                <w:bCs/>
                <w:color w:val="000000"/>
              </w:rPr>
            </w:pPr>
            <w:r w:rsidRPr="00147DFF">
              <w:rPr>
                <w:rFonts w:ascii="Arial" w:hAnsi="Arial" w:cs="Arial"/>
                <w:b/>
                <w:bCs/>
                <w:color w:val="000000"/>
                <w:sz w:val="22"/>
                <w:szCs w:val="22"/>
              </w:rPr>
              <w:t>Údaje o účastníkovi veřejné zakázky:</w:t>
            </w:r>
          </w:p>
        </w:tc>
      </w:tr>
      <w:tr w:rsidR="00E907A2" w:rsidRPr="00147DFF" w14:paraId="786F2D6E" w14:textId="77777777" w:rsidTr="009F5915">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6FBCD293" w14:textId="77777777" w:rsidR="00E907A2" w:rsidRPr="00147DFF" w:rsidRDefault="00E907A2" w:rsidP="009F5915">
            <w:pPr>
              <w:rPr>
                <w:rFonts w:ascii="Arial" w:hAnsi="Arial" w:cs="Arial"/>
                <w:color w:val="000000"/>
              </w:rPr>
            </w:pPr>
            <w:r w:rsidRPr="00147DFF">
              <w:rPr>
                <w:rFonts w:ascii="Arial" w:hAnsi="Arial" w:cs="Arial"/>
                <w:color w:val="000000"/>
                <w:sz w:val="22"/>
                <w:szCs w:val="22"/>
              </w:rPr>
              <w:t xml:space="preserve">Účastník veřejné zakázky: </w:t>
            </w:r>
            <w:r w:rsidRPr="00147DFF">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39E745D7" w14:textId="77777777" w:rsidR="00E907A2" w:rsidRPr="00147DFF" w:rsidRDefault="00E907A2" w:rsidP="009F5915">
            <w:pPr>
              <w:jc w:val="center"/>
              <w:rPr>
                <w:rFonts w:ascii="Arial" w:hAnsi="Arial" w:cs="Arial"/>
                <w:color w:val="000000"/>
              </w:rPr>
            </w:pPr>
            <w:r w:rsidRPr="00147DFF">
              <w:rPr>
                <w:rFonts w:ascii="Arial" w:hAnsi="Arial" w:cs="Arial"/>
                <w:color w:val="000000"/>
                <w:sz w:val="22"/>
                <w:szCs w:val="22"/>
              </w:rPr>
              <w:t> </w:t>
            </w:r>
          </w:p>
        </w:tc>
      </w:tr>
      <w:tr w:rsidR="00E907A2" w:rsidRPr="00147DFF" w14:paraId="76DD9674" w14:textId="77777777" w:rsidTr="009F5915">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C2EDD7B" w14:textId="77777777" w:rsidR="00E907A2" w:rsidRPr="00147DFF" w:rsidRDefault="00E907A2" w:rsidP="009F5915">
            <w:pPr>
              <w:rPr>
                <w:rFonts w:ascii="Arial" w:hAnsi="Arial" w:cs="Arial"/>
                <w:color w:val="000000"/>
              </w:rPr>
            </w:pPr>
            <w:r w:rsidRPr="00147DFF">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0CF38FBA" w14:textId="77777777" w:rsidR="00E907A2" w:rsidRPr="00147DFF" w:rsidRDefault="00E907A2" w:rsidP="009F5915">
            <w:pPr>
              <w:rPr>
                <w:rFonts w:ascii="Arial" w:hAnsi="Arial" w:cs="Arial"/>
                <w:color w:val="000000"/>
              </w:rPr>
            </w:pPr>
            <w:r w:rsidRPr="00147DFF">
              <w:rPr>
                <w:rFonts w:ascii="Arial" w:hAnsi="Arial" w:cs="Arial"/>
                <w:color w:val="000000"/>
                <w:sz w:val="22"/>
                <w:szCs w:val="22"/>
              </w:rPr>
              <w:t> </w:t>
            </w:r>
          </w:p>
        </w:tc>
      </w:tr>
      <w:tr w:rsidR="00E907A2" w:rsidRPr="00147DFF" w14:paraId="1769B61D" w14:textId="77777777" w:rsidTr="009F5915">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2DE1CFB6" w14:textId="77777777" w:rsidR="00E907A2" w:rsidRPr="00147DFF" w:rsidRDefault="00E907A2" w:rsidP="009F5915">
            <w:pPr>
              <w:rPr>
                <w:rFonts w:ascii="Arial" w:hAnsi="Arial" w:cs="Arial"/>
                <w:color w:val="000000"/>
              </w:rPr>
            </w:pPr>
            <w:r w:rsidRPr="00147DFF">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4AEA3E6D" w14:textId="7D2487EA" w:rsidR="00E907A2" w:rsidRPr="00190E6F" w:rsidRDefault="00E907A2" w:rsidP="009F5915">
            <w:pPr>
              <w:rPr>
                <w:rFonts w:ascii="Arial" w:hAnsi="Arial" w:cs="Arial"/>
                <w:i/>
                <w:iCs/>
                <w:color w:val="000000"/>
              </w:rPr>
            </w:pPr>
            <w:r w:rsidRPr="00147DFF">
              <w:rPr>
                <w:rFonts w:ascii="Arial" w:hAnsi="Arial" w:cs="Arial"/>
                <w:color w:val="000000"/>
                <w:sz w:val="22"/>
                <w:szCs w:val="22"/>
              </w:rPr>
              <w:t> </w:t>
            </w:r>
          </w:p>
        </w:tc>
      </w:tr>
      <w:tr w:rsidR="00E907A2" w:rsidRPr="00147DFF" w14:paraId="49FC189D" w14:textId="77777777" w:rsidTr="009F5915">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4D7C3A32" w14:textId="77777777" w:rsidR="00E907A2" w:rsidRPr="00147DFF" w:rsidRDefault="00E907A2" w:rsidP="009F5915">
            <w:pPr>
              <w:rPr>
                <w:rFonts w:ascii="Arial" w:hAnsi="Arial" w:cs="Arial"/>
                <w:color w:val="000000"/>
              </w:rPr>
            </w:pPr>
            <w:r w:rsidRPr="00147DFF">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31D16AD4" w14:textId="77777777" w:rsidR="00E907A2" w:rsidRPr="00147DFF" w:rsidRDefault="00E907A2" w:rsidP="009F5915">
            <w:pPr>
              <w:jc w:val="center"/>
              <w:rPr>
                <w:rFonts w:ascii="Arial" w:hAnsi="Arial" w:cs="Arial"/>
                <w:color w:val="000000"/>
              </w:rPr>
            </w:pPr>
            <w:r w:rsidRPr="00147DFF">
              <w:rPr>
                <w:rFonts w:ascii="Arial" w:hAnsi="Arial" w:cs="Arial"/>
                <w:color w:val="000000"/>
                <w:sz w:val="22"/>
                <w:szCs w:val="22"/>
              </w:rPr>
              <w:t> </w:t>
            </w:r>
          </w:p>
        </w:tc>
      </w:tr>
      <w:tr w:rsidR="00E907A2" w:rsidRPr="00147DFF" w14:paraId="2F7B8193" w14:textId="77777777" w:rsidTr="009F5915">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67491174" w14:textId="77777777" w:rsidR="00E907A2" w:rsidRPr="00147DFF" w:rsidRDefault="00E907A2" w:rsidP="009F5915">
            <w:pPr>
              <w:rPr>
                <w:rFonts w:ascii="Arial" w:hAnsi="Arial" w:cs="Arial"/>
                <w:color w:val="000000"/>
              </w:rPr>
            </w:pPr>
            <w:r w:rsidRPr="00147DFF">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792F87D9" w14:textId="77777777" w:rsidR="00E907A2" w:rsidRPr="00147DFF" w:rsidRDefault="00E907A2" w:rsidP="009F5915">
            <w:pPr>
              <w:jc w:val="center"/>
              <w:rPr>
                <w:rFonts w:ascii="Arial" w:hAnsi="Arial" w:cs="Arial"/>
                <w:color w:val="000000"/>
              </w:rPr>
            </w:pPr>
            <w:r w:rsidRPr="00147DFF">
              <w:rPr>
                <w:rFonts w:ascii="Arial" w:hAnsi="Arial" w:cs="Arial"/>
                <w:color w:val="000000"/>
                <w:sz w:val="22"/>
                <w:szCs w:val="22"/>
              </w:rPr>
              <w:t> </w:t>
            </w:r>
          </w:p>
        </w:tc>
      </w:tr>
      <w:tr w:rsidR="00E907A2" w:rsidRPr="00147DFF" w14:paraId="4F8D706C" w14:textId="77777777" w:rsidTr="009F5915">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3026B40D" w14:textId="77777777" w:rsidR="00E907A2" w:rsidRPr="00147DFF" w:rsidRDefault="00E907A2" w:rsidP="009F5915">
            <w:pPr>
              <w:rPr>
                <w:rFonts w:ascii="Arial" w:hAnsi="Arial" w:cs="Arial"/>
                <w:color w:val="000000"/>
              </w:rPr>
            </w:pPr>
            <w:r w:rsidRPr="00147DFF">
              <w:rPr>
                <w:rFonts w:ascii="Arial" w:hAnsi="Arial" w:cs="Arial"/>
                <w:color w:val="000000"/>
                <w:sz w:val="22"/>
                <w:szCs w:val="22"/>
              </w:rPr>
              <w:t>Kontakty:                                                (jméno,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57D633C8" w14:textId="77777777" w:rsidR="00E907A2" w:rsidRPr="00147DFF" w:rsidRDefault="00E907A2" w:rsidP="009F5915">
            <w:pPr>
              <w:rPr>
                <w:rFonts w:ascii="Arial" w:hAnsi="Arial" w:cs="Arial"/>
                <w:color w:val="000000"/>
              </w:rPr>
            </w:pPr>
            <w:r w:rsidRPr="00147DFF">
              <w:rPr>
                <w:rFonts w:ascii="Arial" w:hAnsi="Arial" w:cs="Arial"/>
                <w:color w:val="000000"/>
                <w:sz w:val="22"/>
                <w:szCs w:val="22"/>
              </w:rPr>
              <w:t> </w:t>
            </w:r>
          </w:p>
        </w:tc>
      </w:tr>
    </w:tbl>
    <w:p w14:paraId="001EC73D" w14:textId="77777777" w:rsidR="00E907A2" w:rsidRPr="00147DFF" w:rsidRDefault="00E907A2" w:rsidP="00E907A2">
      <w:pPr>
        <w:pStyle w:val="Nzev"/>
        <w:pBdr>
          <w:bottom w:val="none" w:sz="0" w:space="0" w:color="auto"/>
        </w:pBdr>
        <w:spacing w:line="276" w:lineRule="auto"/>
        <w:jc w:val="both"/>
        <w:rPr>
          <w:rFonts w:ascii="Arial" w:hAnsi="Arial" w:cs="Arial"/>
          <w:sz w:val="22"/>
          <w:szCs w:val="22"/>
          <w:lang w:val="cs-CZ"/>
        </w:rPr>
      </w:pPr>
    </w:p>
    <w:p w14:paraId="37CE2722" w14:textId="77777777" w:rsidR="00E907A2" w:rsidRPr="00147DFF" w:rsidRDefault="00E907A2" w:rsidP="00E907A2">
      <w:pPr>
        <w:pStyle w:val="Nzev"/>
        <w:pBdr>
          <w:bottom w:val="none" w:sz="0" w:space="0" w:color="auto"/>
        </w:pBdr>
        <w:spacing w:line="276" w:lineRule="auto"/>
        <w:jc w:val="both"/>
        <w:rPr>
          <w:rFonts w:ascii="Arial" w:hAnsi="Arial" w:cs="Arial"/>
          <w:bCs/>
          <w:caps/>
          <w:sz w:val="22"/>
          <w:szCs w:val="22"/>
          <w:lang w:val="cs-CZ"/>
        </w:rPr>
      </w:pPr>
      <w:r w:rsidRPr="00147DFF">
        <w:rPr>
          <w:rFonts w:ascii="Arial" w:hAnsi="Arial" w:cs="Arial"/>
          <w:sz w:val="22"/>
          <w:szCs w:val="22"/>
          <w:lang w:val="cs-CZ"/>
        </w:rPr>
        <w:t>Dle ust. § 4b zákona č. 159/2006 Sb., zákon o střetu zájmů, ve znění pozdějších předpisů (dále jen „</w:t>
      </w:r>
      <w:r w:rsidRPr="00147DFF">
        <w:rPr>
          <w:rFonts w:ascii="Arial" w:hAnsi="Arial" w:cs="Arial"/>
          <w:i/>
          <w:sz w:val="22"/>
          <w:szCs w:val="22"/>
          <w:lang w:val="cs-CZ"/>
        </w:rPr>
        <w:t>zákon o střetu zájmů</w:t>
      </w:r>
      <w:r w:rsidRPr="00147DFF">
        <w:rPr>
          <w:rFonts w:ascii="Arial" w:hAnsi="Arial" w:cs="Arial"/>
          <w:sz w:val="22"/>
          <w:szCs w:val="22"/>
          <w:lang w:val="cs-CZ"/>
        </w:rPr>
        <w:t>“)</w:t>
      </w:r>
      <w:r w:rsidRPr="00147DFF">
        <w:rPr>
          <w:rFonts w:ascii="Arial" w:hAnsi="Arial" w:cs="Arial"/>
          <w:caps/>
          <w:sz w:val="22"/>
          <w:szCs w:val="22"/>
          <w:lang w:val="cs-CZ"/>
        </w:rPr>
        <w:t xml:space="preserve"> - </w:t>
      </w:r>
      <w:r w:rsidRPr="00147DFF">
        <w:rPr>
          <w:rFonts w:ascii="Arial" w:hAnsi="Arial" w:cs="Arial"/>
          <w:bCs/>
          <w:iCs/>
          <w:sz w:val="22"/>
          <w:szCs w:val="22"/>
        </w:rPr>
        <w:t>doklad k prokázání splnění zadávací podmínky stanovené zadavatelem zadávací dokumentace (výzvy).</w:t>
      </w:r>
    </w:p>
    <w:p w14:paraId="7AC01120" w14:textId="77777777" w:rsidR="00E907A2" w:rsidRPr="00147DFF" w:rsidRDefault="00E907A2" w:rsidP="00E907A2">
      <w:pPr>
        <w:shd w:val="clear" w:color="auto" w:fill="FFFFFF"/>
        <w:spacing w:before="120" w:after="120" w:line="276" w:lineRule="auto"/>
        <w:jc w:val="both"/>
        <w:textAlignment w:val="top"/>
        <w:rPr>
          <w:rFonts w:ascii="Arial" w:hAnsi="Arial" w:cs="Arial"/>
          <w:b/>
          <w:i/>
          <w:sz w:val="22"/>
          <w:szCs w:val="22"/>
        </w:rPr>
      </w:pPr>
      <w:r w:rsidRPr="00147DFF">
        <w:rPr>
          <w:rFonts w:ascii="Arial" w:hAnsi="Arial" w:cs="Arial"/>
          <w:b/>
          <w:i/>
          <w:sz w:val="22"/>
          <w:szCs w:val="22"/>
        </w:rPr>
        <w:t xml:space="preserve">Níže podepsaný účastník veřejné zakázky tímto čestně prohlašuje, že: </w:t>
      </w:r>
    </w:p>
    <w:p w14:paraId="355DF5AE" w14:textId="77777777" w:rsidR="00E907A2" w:rsidRPr="00147DFF" w:rsidRDefault="00E907A2" w:rsidP="00E907A2">
      <w:pPr>
        <w:numPr>
          <w:ilvl w:val="0"/>
          <w:numId w:val="19"/>
        </w:numPr>
        <w:autoSpaceDE w:val="0"/>
        <w:autoSpaceDN w:val="0"/>
        <w:spacing w:before="120" w:after="120" w:line="276" w:lineRule="auto"/>
        <w:ind w:left="567" w:hanging="283"/>
        <w:jc w:val="both"/>
        <w:rPr>
          <w:rFonts w:ascii="Arial" w:eastAsia="Arial Unicode MS" w:hAnsi="Arial" w:cs="Arial"/>
          <w:sz w:val="22"/>
          <w:szCs w:val="22"/>
        </w:rPr>
      </w:pPr>
      <w:r w:rsidRPr="00147DFF">
        <w:rPr>
          <w:rFonts w:ascii="Arial" w:eastAsia="Arial Unicode MS" w:hAnsi="Arial" w:cs="Arial"/>
          <w:b/>
          <w:sz w:val="22"/>
          <w:szCs w:val="22"/>
        </w:rPr>
        <w:t>není</w:t>
      </w:r>
      <w:r w:rsidRPr="00147DFF">
        <w:rPr>
          <w:rFonts w:ascii="Arial" w:eastAsia="Arial Unicode MS" w:hAnsi="Arial" w:cs="Arial"/>
          <w:sz w:val="22"/>
          <w:szCs w:val="22"/>
        </w:rPr>
        <w:t xml:space="preserve">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70A6F431" w14:textId="77777777" w:rsidR="00E907A2" w:rsidRPr="00147DFF" w:rsidRDefault="00E907A2" w:rsidP="00E907A2">
      <w:pPr>
        <w:pStyle w:val="Odstavecseseznamem"/>
        <w:numPr>
          <w:ilvl w:val="0"/>
          <w:numId w:val="19"/>
        </w:numPr>
        <w:spacing w:before="240" w:after="160" w:line="276" w:lineRule="auto"/>
        <w:ind w:left="567" w:hanging="283"/>
        <w:contextualSpacing/>
        <w:rPr>
          <w:rFonts w:ascii="Arial" w:hAnsi="Arial"/>
        </w:rPr>
      </w:pPr>
      <w:r w:rsidRPr="00147DFF">
        <w:rPr>
          <w:rFonts w:ascii="Arial" w:eastAsia="Arial Unicode MS" w:hAnsi="Arial"/>
        </w:rPr>
        <w:t>poddodavatel, prostřednictvím kterého dodavatel prokazuje kvalifikaci (existuje-li takový), není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4FF2EFCA" w14:textId="77777777" w:rsidR="00E907A2" w:rsidRPr="00147DFF" w:rsidRDefault="00E907A2" w:rsidP="00E907A2">
      <w:pPr>
        <w:spacing w:before="120" w:after="120" w:line="276" w:lineRule="auto"/>
        <w:contextualSpacing/>
        <w:jc w:val="both"/>
        <w:rPr>
          <w:rFonts w:ascii="Arial" w:hAnsi="Arial" w:cs="Arial"/>
          <w:color w:val="FF0000"/>
          <w:sz w:val="22"/>
          <w:szCs w:val="22"/>
        </w:rPr>
      </w:pPr>
    </w:p>
    <w:p w14:paraId="35E5F91E" w14:textId="77777777" w:rsidR="00E907A2" w:rsidRPr="00147DFF" w:rsidRDefault="00E907A2" w:rsidP="00E907A2">
      <w:pPr>
        <w:spacing w:line="270" w:lineRule="exact"/>
        <w:outlineLvl w:val="0"/>
        <w:rPr>
          <w:rFonts w:ascii="Arial" w:hAnsi="Arial" w:cs="Arial"/>
          <w:sz w:val="22"/>
          <w:szCs w:val="22"/>
        </w:rPr>
      </w:pPr>
      <w:r w:rsidRPr="00147DFF">
        <w:rPr>
          <w:rFonts w:ascii="Arial" w:hAnsi="Arial" w:cs="Arial"/>
          <w:sz w:val="22"/>
          <w:szCs w:val="22"/>
        </w:rPr>
        <w:t>V </w:t>
      </w:r>
      <w:r w:rsidRPr="00147DFF">
        <w:rPr>
          <w:rFonts w:ascii="Arial" w:hAnsi="Arial" w:cs="Arial"/>
          <w:color w:val="FF0000"/>
          <w:sz w:val="22"/>
          <w:szCs w:val="22"/>
        </w:rPr>
        <w:t xml:space="preserve">[doplní účastník VZ] </w:t>
      </w:r>
      <w:r w:rsidRPr="00147DFF">
        <w:rPr>
          <w:rFonts w:ascii="Arial" w:hAnsi="Arial" w:cs="Arial"/>
          <w:sz w:val="22"/>
          <w:szCs w:val="22"/>
        </w:rPr>
        <w:t>dne [</w:t>
      </w:r>
      <w:r w:rsidRPr="00147DFF">
        <w:rPr>
          <w:rFonts w:ascii="Arial" w:hAnsi="Arial" w:cs="Arial"/>
          <w:color w:val="FF0000"/>
          <w:sz w:val="22"/>
          <w:szCs w:val="22"/>
        </w:rPr>
        <w:t xml:space="preserve">doplní účastník VZ]                                                         </w:t>
      </w:r>
    </w:p>
    <w:p w14:paraId="6208DE91" w14:textId="77777777" w:rsidR="00E907A2" w:rsidRPr="00147DFF" w:rsidRDefault="00E907A2" w:rsidP="00E907A2">
      <w:pPr>
        <w:spacing w:line="270" w:lineRule="exact"/>
        <w:outlineLvl w:val="0"/>
        <w:rPr>
          <w:rFonts w:ascii="Arial" w:hAnsi="Arial" w:cs="Arial"/>
          <w:sz w:val="22"/>
          <w:szCs w:val="22"/>
        </w:rPr>
      </w:pPr>
    </w:p>
    <w:p w14:paraId="094F515F" w14:textId="77777777" w:rsidR="00E907A2" w:rsidRPr="00147DFF" w:rsidRDefault="00E907A2" w:rsidP="00E907A2">
      <w:pPr>
        <w:spacing w:line="270" w:lineRule="exact"/>
        <w:outlineLvl w:val="0"/>
        <w:rPr>
          <w:rFonts w:ascii="Arial" w:hAnsi="Arial" w:cs="Arial"/>
          <w:sz w:val="22"/>
          <w:szCs w:val="22"/>
        </w:rPr>
      </w:pPr>
    </w:p>
    <w:p w14:paraId="42F1642E" w14:textId="77777777" w:rsidR="00E907A2" w:rsidRPr="00147DFF" w:rsidRDefault="00E907A2" w:rsidP="00E907A2">
      <w:pPr>
        <w:spacing w:line="270" w:lineRule="exact"/>
        <w:outlineLvl w:val="0"/>
        <w:rPr>
          <w:rFonts w:ascii="Arial" w:hAnsi="Arial" w:cs="Arial"/>
          <w:sz w:val="22"/>
          <w:szCs w:val="22"/>
        </w:rPr>
      </w:pPr>
    </w:p>
    <w:p w14:paraId="419D1B2B" w14:textId="77777777" w:rsidR="00E907A2" w:rsidRPr="00147DFF" w:rsidRDefault="00E907A2" w:rsidP="00E907A2">
      <w:pPr>
        <w:ind w:left="4500"/>
        <w:jc w:val="center"/>
        <w:rPr>
          <w:rFonts w:ascii="Arial" w:hAnsi="Arial" w:cs="Arial"/>
          <w:color w:val="FF0000"/>
          <w:sz w:val="22"/>
          <w:szCs w:val="22"/>
        </w:rPr>
      </w:pPr>
      <w:r w:rsidRPr="00147DFF">
        <w:rPr>
          <w:rFonts w:ascii="Arial" w:hAnsi="Arial" w:cs="Arial"/>
          <w:color w:val="FF0000"/>
          <w:sz w:val="22"/>
          <w:szCs w:val="22"/>
        </w:rPr>
        <w:t>[doplní účastník VZ]</w:t>
      </w:r>
    </w:p>
    <w:p w14:paraId="43280E06" w14:textId="77777777" w:rsidR="00E907A2" w:rsidRPr="00147DFF" w:rsidRDefault="00E907A2" w:rsidP="00E907A2">
      <w:pPr>
        <w:ind w:left="4500"/>
        <w:jc w:val="center"/>
        <w:rPr>
          <w:rFonts w:ascii="Arial" w:hAnsi="Arial" w:cs="Arial"/>
          <w:sz w:val="22"/>
          <w:szCs w:val="22"/>
        </w:rPr>
      </w:pPr>
      <w:r w:rsidRPr="00147DFF">
        <w:rPr>
          <w:rFonts w:ascii="Arial" w:hAnsi="Arial" w:cs="Arial"/>
          <w:sz w:val="22"/>
          <w:szCs w:val="22"/>
        </w:rPr>
        <w:t>podpis oprávněné osoby jednat za účastníka veřejné zakázky</w:t>
      </w:r>
    </w:p>
    <w:p w14:paraId="72AEC801" w14:textId="77777777" w:rsidR="00E907A2" w:rsidRPr="00147DFF" w:rsidRDefault="00E907A2" w:rsidP="00E907A2">
      <w:pPr>
        <w:ind w:left="4500"/>
        <w:jc w:val="center"/>
        <w:rPr>
          <w:rFonts w:ascii="Arial" w:hAnsi="Arial" w:cs="Arial"/>
          <w:i/>
          <w:iCs/>
          <w:sz w:val="22"/>
          <w:szCs w:val="22"/>
        </w:rPr>
      </w:pPr>
    </w:p>
    <w:p w14:paraId="4045D25E" w14:textId="7775CC1E" w:rsidR="00E907A2" w:rsidRPr="00E907A2" w:rsidRDefault="00E907A2" w:rsidP="00E907A2">
      <w:pPr>
        <w:ind w:left="4500"/>
        <w:jc w:val="center"/>
        <w:rPr>
          <w:rFonts w:ascii="Arial" w:hAnsi="Arial" w:cs="Arial"/>
          <w:i/>
          <w:iCs/>
          <w:sz w:val="22"/>
          <w:szCs w:val="22"/>
        </w:rPr>
      </w:pPr>
      <w:r w:rsidRPr="00147DFF">
        <w:rPr>
          <w:rFonts w:ascii="Arial" w:hAnsi="Arial" w:cs="Arial"/>
          <w:i/>
          <w:iCs/>
          <w:sz w:val="22"/>
          <w:szCs w:val="22"/>
        </w:rPr>
        <w:t>titul, jméno, příjmení, funkc</w:t>
      </w:r>
      <w:bookmarkEnd w:id="2"/>
      <w:r>
        <w:rPr>
          <w:rFonts w:ascii="Arial" w:hAnsi="Arial" w:cs="Arial"/>
          <w:i/>
          <w:iCs/>
          <w:sz w:val="22"/>
          <w:szCs w:val="22"/>
        </w:rPr>
        <w:t>e</w:t>
      </w:r>
    </w:p>
    <w:sectPr w:rsidR="00E907A2" w:rsidRPr="00E907A2" w:rsidSect="007D0A1C">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04497" w14:textId="77777777" w:rsidR="00DE0F0C" w:rsidRDefault="00DE0F0C">
      <w:r>
        <w:separator/>
      </w:r>
    </w:p>
  </w:endnote>
  <w:endnote w:type="continuationSeparator" w:id="0">
    <w:p w14:paraId="5F55EFD3" w14:textId="77777777" w:rsidR="00DE0F0C" w:rsidRDefault="00DE0F0C">
      <w:r>
        <w:continuationSeparator/>
      </w:r>
    </w:p>
  </w:endnote>
  <w:endnote w:type="continuationNotice" w:id="1">
    <w:p w14:paraId="335317CE" w14:textId="77777777" w:rsidR="00DE0F0C" w:rsidRDefault="00DE0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7646" w14:textId="77777777" w:rsidR="00DE0F0C" w:rsidRDefault="00DE0F0C">
      <w:r>
        <w:separator/>
      </w:r>
    </w:p>
  </w:footnote>
  <w:footnote w:type="continuationSeparator" w:id="0">
    <w:p w14:paraId="20C7EC89" w14:textId="77777777" w:rsidR="00DE0F0C" w:rsidRDefault="00DE0F0C">
      <w:r>
        <w:continuationSeparator/>
      </w:r>
    </w:p>
  </w:footnote>
  <w:footnote w:type="continuationNotice" w:id="1">
    <w:p w14:paraId="4EF0FFA1" w14:textId="77777777" w:rsidR="00DE0F0C" w:rsidRDefault="00DE0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76339" w14:textId="77777777" w:rsidR="00BD4BC5" w:rsidRDefault="00BD4BC5" w:rsidP="00BD4BC5">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BC7C2" w14:textId="77777777" w:rsidR="008A58D7" w:rsidRDefault="00C73280" w:rsidP="00C73280">
    <w:pPr>
      <w:pStyle w:val="Zhlav"/>
      <w:pBdr>
        <w:bottom w:val="single" w:sz="6" w:space="1" w:color="auto"/>
      </w:pBdr>
    </w:pPr>
    <w:r>
      <w:rPr>
        <w:noProof/>
      </w:rPr>
      <w:drawing>
        <wp:inline distT="0" distB="0" distL="0" distR="0" wp14:anchorId="3404239D" wp14:editId="1DD70418">
          <wp:extent cx="1274445" cy="731520"/>
          <wp:effectExtent l="0" t="0" r="1905" b="0"/>
          <wp:docPr id="3" name="Obrázek 3"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Obsah obrázku Písmo, text, Grafika,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731520"/>
                  </a:xfrm>
                  <a:prstGeom prst="rect">
                    <a:avLst/>
                  </a:prstGeom>
                  <a:noFill/>
                </pic:spPr>
              </pic:pic>
            </a:graphicData>
          </a:graphic>
        </wp:inline>
      </w:drawing>
    </w:r>
    <w:r>
      <w:t xml:space="preserve">           </w:t>
    </w:r>
    <w:r w:rsidR="008A58D7">
      <w:tab/>
    </w:r>
    <w:r w:rsidR="008A58D7">
      <w:rPr>
        <w:noProof/>
      </w:rPr>
      <w:t xml:space="preserve">                                                    </w:t>
    </w:r>
    <w:r w:rsidR="008A58D7">
      <w:rPr>
        <w:noProof/>
      </w:rPr>
      <w:drawing>
        <wp:inline distT="0" distB="0" distL="0" distR="0" wp14:anchorId="5CC4E030" wp14:editId="07D9789E">
          <wp:extent cx="2476500" cy="857250"/>
          <wp:effectExtent l="0" t="0" r="0" b="0"/>
          <wp:docPr id="1" name="Obrázek 1" descr="SUS_pozitiv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_pozitiv_H"/>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76500" cy="857250"/>
                  </a:xfrm>
                  <a:prstGeom prst="rect">
                    <a:avLst/>
                  </a:prstGeom>
                  <a:noFill/>
                  <a:ln>
                    <a:noFill/>
                  </a:ln>
                </pic:spPr>
              </pic:pic>
            </a:graphicData>
          </a:graphic>
        </wp:inline>
      </w:drawing>
    </w:r>
  </w:p>
  <w:p w14:paraId="48CB5330" w14:textId="77777777" w:rsidR="008A58D7" w:rsidRDefault="008A58D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BA6"/>
    <w:multiLevelType w:val="hybridMultilevel"/>
    <w:tmpl w:val="AD960646"/>
    <w:lvl w:ilvl="0" w:tplc="0EC88DC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215200"/>
    <w:multiLevelType w:val="singleLevel"/>
    <w:tmpl w:val="F3500C74"/>
    <w:lvl w:ilvl="0">
      <w:start w:val="1"/>
      <w:numFmt w:val="decimal"/>
      <w:lvlText w:val="%1."/>
      <w:lvlJc w:val="left"/>
      <w:pPr>
        <w:tabs>
          <w:tab w:val="num" w:pos="360"/>
        </w:tabs>
        <w:ind w:left="360" w:hanging="360"/>
      </w:pPr>
      <w:rPr>
        <w:rFonts w:cs="Times New Roman" w:hint="default"/>
      </w:rPr>
    </w:lvl>
  </w:abstractNum>
  <w:abstractNum w:abstractNumId="2" w15:restartNumberingAfterBreak="0">
    <w:nsid w:val="125A4A25"/>
    <w:multiLevelType w:val="hybridMultilevel"/>
    <w:tmpl w:val="60D4409E"/>
    <w:lvl w:ilvl="0" w:tplc="04090019">
      <w:start w:val="1"/>
      <w:numFmt w:val="lowerLetter"/>
      <w:lvlText w:val="%1."/>
      <w:lvlJc w:val="left"/>
      <w:pPr>
        <w:tabs>
          <w:tab w:val="num" w:pos="2160"/>
        </w:tabs>
        <w:ind w:left="2160" w:hanging="360"/>
      </w:pPr>
      <w:rPr>
        <w:rFonts w:cs="Times New Roman"/>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3" w15:restartNumberingAfterBreak="0">
    <w:nsid w:val="15E82111"/>
    <w:multiLevelType w:val="hybridMultilevel"/>
    <w:tmpl w:val="F52419D2"/>
    <w:lvl w:ilvl="0" w:tplc="0EC88DC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D7A1E"/>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5" w15:restartNumberingAfterBreak="0">
    <w:nsid w:val="22B82588"/>
    <w:multiLevelType w:val="hybridMultilevel"/>
    <w:tmpl w:val="E6AA8824"/>
    <w:lvl w:ilvl="0" w:tplc="76D8A98C">
      <w:start w:val="2"/>
      <w:numFmt w:val="bullet"/>
      <w:lvlText w:val="-"/>
      <w:lvlJc w:val="left"/>
      <w:pPr>
        <w:ind w:left="720" w:hanging="360"/>
      </w:pPr>
      <w:rPr>
        <w:rFonts w:ascii="Times New Roman" w:eastAsia="SimSu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6FF494B"/>
    <w:multiLevelType w:val="hybridMultilevel"/>
    <w:tmpl w:val="E1DC577C"/>
    <w:lvl w:ilvl="0" w:tplc="ADEA6D42">
      <w:start w:val="1"/>
      <w:numFmt w:val="lowerRoman"/>
      <w:lvlText w:val="(%1)"/>
      <w:lvlJc w:val="left"/>
      <w:pPr>
        <w:ind w:left="720" w:hanging="360"/>
      </w:pPr>
      <w:rPr>
        <w:rFonts w:ascii="Times New Roman" w:eastAsia="SimSun" w:hAnsi="Times New Roman" w:cs="Times New Roman"/>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3260529B"/>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8"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46066AC"/>
    <w:multiLevelType w:val="hybridMultilevel"/>
    <w:tmpl w:val="00949D04"/>
    <w:lvl w:ilvl="0" w:tplc="F3500C74">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0" w15:restartNumberingAfterBreak="0">
    <w:nsid w:val="49FB54BE"/>
    <w:multiLevelType w:val="hybridMultilevel"/>
    <w:tmpl w:val="1D56C650"/>
    <w:lvl w:ilvl="0" w:tplc="D7A0B914">
      <w:start w:val="1"/>
      <w:numFmt w:val="upperRoman"/>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1" w15:restartNumberingAfterBreak="0">
    <w:nsid w:val="4B583EB6"/>
    <w:multiLevelType w:val="hybridMultilevel"/>
    <w:tmpl w:val="E8BAD0CE"/>
    <w:lvl w:ilvl="0" w:tplc="0405000F">
      <w:start w:val="3"/>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2" w15:restartNumberingAfterBreak="0">
    <w:nsid w:val="4D5865F8"/>
    <w:multiLevelType w:val="hybridMultilevel"/>
    <w:tmpl w:val="71AAE0CA"/>
    <w:lvl w:ilvl="0" w:tplc="E3364DF6">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F1C3AA8"/>
    <w:multiLevelType w:val="hybridMultilevel"/>
    <w:tmpl w:val="15B28DBA"/>
    <w:lvl w:ilvl="0" w:tplc="BD1A414C">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D014618"/>
    <w:multiLevelType w:val="hybridMultilevel"/>
    <w:tmpl w:val="ECC62F9A"/>
    <w:lvl w:ilvl="0" w:tplc="F3500C74">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5" w15:restartNumberingAfterBreak="0">
    <w:nsid w:val="61A36C46"/>
    <w:multiLevelType w:val="hybridMultilevel"/>
    <w:tmpl w:val="2B50E696"/>
    <w:lvl w:ilvl="0" w:tplc="F3500C74">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85D0B4E"/>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17" w15:restartNumberingAfterBreak="0">
    <w:nsid w:val="6EC12E04"/>
    <w:multiLevelType w:val="hybridMultilevel"/>
    <w:tmpl w:val="FDFAF48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58B1E62"/>
    <w:multiLevelType w:val="hybridMultilevel"/>
    <w:tmpl w:val="0066835E"/>
    <w:lvl w:ilvl="0" w:tplc="04050017">
      <w:start w:val="1"/>
      <w:numFmt w:val="low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424884601">
    <w:abstractNumId w:val="1"/>
  </w:num>
  <w:num w:numId="2" w16cid:durableId="1464036416">
    <w:abstractNumId w:val="2"/>
  </w:num>
  <w:num w:numId="3" w16cid:durableId="94885457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29334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0065207">
    <w:abstractNumId w:val="9"/>
  </w:num>
  <w:num w:numId="6" w16cid:durableId="808325614">
    <w:abstractNumId w:val="14"/>
  </w:num>
  <w:num w:numId="7" w16cid:durableId="461702004">
    <w:abstractNumId w:val="10"/>
  </w:num>
  <w:num w:numId="8" w16cid:durableId="201747495">
    <w:abstractNumId w:val="5"/>
  </w:num>
  <w:num w:numId="9" w16cid:durableId="250741321">
    <w:abstractNumId w:val="17"/>
  </w:num>
  <w:num w:numId="10" w16cid:durableId="1213688542">
    <w:abstractNumId w:val="7"/>
  </w:num>
  <w:num w:numId="11" w16cid:durableId="2043700817">
    <w:abstractNumId w:val="16"/>
  </w:num>
  <w:num w:numId="12" w16cid:durableId="1682121582">
    <w:abstractNumId w:val="4"/>
  </w:num>
  <w:num w:numId="13" w16cid:durableId="1235973958">
    <w:abstractNumId w:val="12"/>
  </w:num>
  <w:num w:numId="14" w16cid:durableId="330565423">
    <w:abstractNumId w:val="13"/>
  </w:num>
  <w:num w:numId="15" w16cid:durableId="1226256080">
    <w:abstractNumId w:val="15"/>
  </w:num>
  <w:num w:numId="16" w16cid:durableId="2128575963">
    <w:abstractNumId w:val="6"/>
  </w:num>
  <w:num w:numId="17" w16cid:durableId="1948926690">
    <w:abstractNumId w:val="18"/>
  </w:num>
  <w:num w:numId="18" w16cid:durableId="1089276064">
    <w:abstractNumId w:val="11"/>
  </w:num>
  <w:num w:numId="19" w16cid:durableId="15081312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F54"/>
    <w:rsid w:val="00007F01"/>
    <w:rsid w:val="00014950"/>
    <w:rsid w:val="00020858"/>
    <w:rsid w:val="000353F6"/>
    <w:rsid w:val="00035496"/>
    <w:rsid w:val="00036CD9"/>
    <w:rsid w:val="000371F0"/>
    <w:rsid w:val="00041F23"/>
    <w:rsid w:val="00044136"/>
    <w:rsid w:val="00045AE2"/>
    <w:rsid w:val="00050339"/>
    <w:rsid w:val="000567A8"/>
    <w:rsid w:val="00062447"/>
    <w:rsid w:val="00073F20"/>
    <w:rsid w:val="0007452E"/>
    <w:rsid w:val="00074991"/>
    <w:rsid w:val="0009502E"/>
    <w:rsid w:val="000B5FC8"/>
    <w:rsid w:val="000B6C53"/>
    <w:rsid w:val="000D7AB0"/>
    <w:rsid w:val="000E6B38"/>
    <w:rsid w:val="000E6FEC"/>
    <w:rsid w:val="000F6098"/>
    <w:rsid w:val="0010053F"/>
    <w:rsid w:val="0010074D"/>
    <w:rsid w:val="0010088E"/>
    <w:rsid w:val="00106035"/>
    <w:rsid w:val="001105DA"/>
    <w:rsid w:val="00110961"/>
    <w:rsid w:val="00120E3F"/>
    <w:rsid w:val="001303C7"/>
    <w:rsid w:val="0013721E"/>
    <w:rsid w:val="001562C5"/>
    <w:rsid w:val="001574D4"/>
    <w:rsid w:val="001673D2"/>
    <w:rsid w:val="00175026"/>
    <w:rsid w:val="00177DAE"/>
    <w:rsid w:val="001823DD"/>
    <w:rsid w:val="001A3C86"/>
    <w:rsid w:val="001B065B"/>
    <w:rsid w:val="001B2FD2"/>
    <w:rsid w:val="001C511B"/>
    <w:rsid w:val="001D1A86"/>
    <w:rsid w:val="001D4C23"/>
    <w:rsid w:val="001E5418"/>
    <w:rsid w:val="00201174"/>
    <w:rsid w:val="00202067"/>
    <w:rsid w:val="00204784"/>
    <w:rsid w:val="00213225"/>
    <w:rsid w:val="002226B9"/>
    <w:rsid w:val="00227D8E"/>
    <w:rsid w:val="00234F67"/>
    <w:rsid w:val="002354F0"/>
    <w:rsid w:val="002405A7"/>
    <w:rsid w:val="00243145"/>
    <w:rsid w:val="002513D3"/>
    <w:rsid w:val="00257A2F"/>
    <w:rsid w:val="00271F40"/>
    <w:rsid w:val="00280DF8"/>
    <w:rsid w:val="00284B45"/>
    <w:rsid w:val="002A06C1"/>
    <w:rsid w:val="002A086B"/>
    <w:rsid w:val="002A42CF"/>
    <w:rsid w:val="002C1281"/>
    <w:rsid w:val="002C7CB9"/>
    <w:rsid w:val="002D6627"/>
    <w:rsid w:val="002D7CE5"/>
    <w:rsid w:val="002E1AF7"/>
    <w:rsid w:val="002F443E"/>
    <w:rsid w:val="00300BEB"/>
    <w:rsid w:val="00316992"/>
    <w:rsid w:val="00325E0C"/>
    <w:rsid w:val="00330A45"/>
    <w:rsid w:val="00330E4C"/>
    <w:rsid w:val="003336A0"/>
    <w:rsid w:val="00341C49"/>
    <w:rsid w:val="00345B2B"/>
    <w:rsid w:val="0036419D"/>
    <w:rsid w:val="0038044C"/>
    <w:rsid w:val="00387F4F"/>
    <w:rsid w:val="00393F05"/>
    <w:rsid w:val="003963CA"/>
    <w:rsid w:val="003A2762"/>
    <w:rsid w:val="003A740D"/>
    <w:rsid w:val="003A7C7B"/>
    <w:rsid w:val="003B3DC7"/>
    <w:rsid w:val="003B45D1"/>
    <w:rsid w:val="003C41BE"/>
    <w:rsid w:val="003C67CE"/>
    <w:rsid w:val="003D134F"/>
    <w:rsid w:val="003E5691"/>
    <w:rsid w:val="003E5EBF"/>
    <w:rsid w:val="003F79EF"/>
    <w:rsid w:val="00403CCB"/>
    <w:rsid w:val="00404FA5"/>
    <w:rsid w:val="00405776"/>
    <w:rsid w:val="004079AE"/>
    <w:rsid w:val="004165B1"/>
    <w:rsid w:val="00426D3E"/>
    <w:rsid w:val="004341CF"/>
    <w:rsid w:val="00435952"/>
    <w:rsid w:val="00435D03"/>
    <w:rsid w:val="0043648D"/>
    <w:rsid w:val="00447BFA"/>
    <w:rsid w:val="00447D0B"/>
    <w:rsid w:val="004518AA"/>
    <w:rsid w:val="0045259A"/>
    <w:rsid w:val="0046484D"/>
    <w:rsid w:val="004649B5"/>
    <w:rsid w:val="00475ECD"/>
    <w:rsid w:val="00485B87"/>
    <w:rsid w:val="004914C4"/>
    <w:rsid w:val="00492583"/>
    <w:rsid w:val="00492BF1"/>
    <w:rsid w:val="00494CF3"/>
    <w:rsid w:val="004B33AE"/>
    <w:rsid w:val="004B394A"/>
    <w:rsid w:val="004B5EB9"/>
    <w:rsid w:val="004C4C94"/>
    <w:rsid w:val="004C6044"/>
    <w:rsid w:val="004D384A"/>
    <w:rsid w:val="004E0A48"/>
    <w:rsid w:val="004E737D"/>
    <w:rsid w:val="004F46F7"/>
    <w:rsid w:val="004F4942"/>
    <w:rsid w:val="00500098"/>
    <w:rsid w:val="00512A71"/>
    <w:rsid w:val="00523782"/>
    <w:rsid w:val="00525534"/>
    <w:rsid w:val="005444C4"/>
    <w:rsid w:val="00553928"/>
    <w:rsid w:val="00553EF5"/>
    <w:rsid w:val="00555AB1"/>
    <w:rsid w:val="00563A6A"/>
    <w:rsid w:val="005820DA"/>
    <w:rsid w:val="005820DC"/>
    <w:rsid w:val="00583EFC"/>
    <w:rsid w:val="00585354"/>
    <w:rsid w:val="00595B37"/>
    <w:rsid w:val="005B1942"/>
    <w:rsid w:val="005C5919"/>
    <w:rsid w:val="005C745E"/>
    <w:rsid w:val="005D34F4"/>
    <w:rsid w:val="005E0EF1"/>
    <w:rsid w:val="005E2F03"/>
    <w:rsid w:val="005E3F8F"/>
    <w:rsid w:val="005E6FC2"/>
    <w:rsid w:val="00602059"/>
    <w:rsid w:val="0060414C"/>
    <w:rsid w:val="00605087"/>
    <w:rsid w:val="00605740"/>
    <w:rsid w:val="00607792"/>
    <w:rsid w:val="00611E46"/>
    <w:rsid w:val="00616371"/>
    <w:rsid w:val="0061735F"/>
    <w:rsid w:val="00623C08"/>
    <w:rsid w:val="00624F55"/>
    <w:rsid w:val="00635770"/>
    <w:rsid w:val="00650AC9"/>
    <w:rsid w:val="006510F8"/>
    <w:rsid w:val="00653D34"/>
    <w:rsid w:val="00654618"/>
    <w:rsid w:val="00655378"/>
    <w:rsid w:val="0066314E"/>
    <w:rsid w:val="00667F8C"/>
    <w:rsid w:val="00680AF6"/>
    <w:rsid w:val="00681503"/>
    <w:rsid w:val="00683594"/>
    <w:rsid w:val="00692BFD"/>
    <w:rsid w:val="00695A61"/>
    <w:rsid w:val="00695DF5"/>
    <w:rsid w:val="006A10B1"/>
    <w:rsid w:val="006A1BEA"/>
    <w:rsid w:val="006A548F"/>
    <w:rsid w:val="006A665B"/>
    <w:rsid w:val="006B2622"/>
    <w:rsid w:val="006C3B8B"/>
    <w:rsid w:val="006C439B"/>
    <w:rsid w:val="006D238C"/>
    <w:rsid w:val="006E3465"/>
    <w:rsid w:val="006E4422"/>
    <w:rsid w:val="006E7A6B"/>
    <w:rsid w:val="006F0B2D"/>
    <w:rsid w:val="00703A66"/>
    <w:rsid w:val="00711450"/>
    <w:rsid w:val="00712151"/>
    <w:rsid w:val="007126CE"/>
    <w:rsid w:val="00713E72"/>
    <w:rsid w:val="00717762"/>
    <w:rsid w:val="00717B83"/>
    <w:rsid w:val="00731015"/>
    <w:rsid w:val="00736185"/>
    <w:rsid w:val="00736712"/>
    <w:rsid w:val="00737580"/>
    <w:rsid w:val="0074115F"/>
    <w:rsid w:val="0076749C"/>
    <w:rsid w:val="00771994"/>
    <w:rsid w:val="007729C8"/>
    <w:rsid w:val="00781237"/>
    <w:rsid w:val="00786DD4"/>
    <w:rsid w:val="007A5AFA"/>
    <w:rsid w:val="007B2717"/>
    <w:rsid w:val="007B4942"/>
    <w:rsid w:val="007C0E1B"/>
    <w:rsid w:val="007C75CA"/>
    <w:rsid w:val="007D0A1C"/>
    <w:rsid w:val="007D3F34"/>
    <w:rsid w:val="007D7BF7"/>
    <w:rsid w:val="007D7EC3"/>
    <w:rsid w:val="007E5284"/>
    <w:rsid w:val="007E71EC"/>
    <w:rsid w:val="007F3CE1"/>
    <w:rsid w:val="008015CB"/>
    <w:rsid w:val="0080203C"/>
    <w:rsid w:val="00825DBF"/>
    <w:rsid w:val="00830780"/>
    <w:rsid w:val="00830A45"/>
    <w:rsid w:val="008325B7"/>
    <w:rsid w:val="00836FA8"/>
    <w:rsid w:val="008371F9"/>
    <w:rsid w:val="0084737D"/>
    <w:rsid w:val="00857AEF"/>
    <w:rsid w:val="00875C46"/>
    <w:rsid w:val="00881B75"/>
    <w:rsid w:val="008832FD"/>
    <w:rsid w:val="008833C3"/>
    <w:rsid w:val="0088448C"/>
    <w:rsid w:val="00891F11"/>
    <w:rsid w:val="0089210B"/>
    <w:rsid w:val="00893153"/>
    <w:rsid w:val="00894DA3"/>
    <w:rsid w:val="008A1175"/>
    <w:rsid w:val="008A58D7"/>
    <w:rsid w:val="008A6F15"/>
    <w:rsid w:val="008E236A"/>
    <w:rsid w:val="008F5DBC"/>
    <w:rsid w:val="00900D88"/>
    <w:rsid w:val="00905943"/>
    <w:rsid w:val="009138F1"/>
    <w:rsid w:val="00930097"/>
    <w:rsid w:val="00931B84"/>
    <w:rsid w:val="00946B51"/>
    <w:rsid w:val="009548AA"/>
    <w:rsid w:val="0097216C"/>
    <w:rsid w:val="00975519"/>
    <w:rsid w:val="0097722F"/>
    <w:rsid w:val="00983030"/>
    <w:rsid w:val="009907F6"/>
    <w:rsid w:val="00991DC9"/>
    <w:rsid w:val="00991E2E"/>
    <w:rsid w:val="00993E14"/>
    <w:rsid w:val="009A366B"/>
    <w:rsid w:val="009B2CC1"/>
    <w:rsid w:val="009C509B"/>
    <w:rsid w:val="009C7A38"/>
    <w:rsid w:val="009C7FAD"/>
    <w:rsid w:val="009D098B"/>
    <w:rsid w:val="009E070D"/>
    <w:rsid w:val="009F79ED"/>
    <w:rsid w:val="00A079A2"/>
    <w:rsid w:val="00A120CA"/>
    <w:rsid w:val="00A16474"/>
    <w:rsid w:val="00A27AE7"/>
    <w:rsid w:val="00A375A2"/>
    <w:rsid w:val="00A42B38"/>
    <w:rsid w:val="00A43DB8"/>
    <w:rsid w:val="00A45089"/>
    <w:rsid w:val="00A74AF4"/>
    <w:rsid w:val="00A830B6"/>
    <w:rsid w:val="00A836AF"/>
    <w:rsid w:val="00A93E49"/>
    <w:rsid w:val="00A94900"/>
    <w:rsid w:val="00A94B5D"/>
    <w:rsid w:val="00AB144D"/>
    <w:rsid w:val="00AB7F54"/>
    <w:rsid w:val="00AC1951"/>
    <w:rsid w:val="00AC2163"/>
    <w:rsid w:val="00AC74D3"/>
    <w:rsid w:val="00AD0821"/>
    <w:rsid w:val="00AE316F"/>
    <w:rsid w:val="00AF7594"/>
    <w:rsid w:val="00B07C2B"/>
    <w:rsid w:val="00B12830"/>
    <w:rsid w:val="00B12C9B"/>
    <w:rsid w:val="00B17FD3"/>
    <w:rsid w:val="00B22FDA"/>
    <w:rsid w:val="00B26B88"/>
    <w:rsid w:val="00B3064F"/>
    <w:rsid w:val="00B3116F"/>
    <w:rsid w:val="00B3157F"/>
    <w:rsid w:val="00B40D16"/>
    <w:rsid w:val="00B4128F"/>
    <w:rsid w:val="00B511D5"/>
    <w:rsid w:val="00B56863"/>
    <w:rsid w:val="00B71959"/>
    <w:rsid w:val="00B73B23"/>
    <w:rsid w:val="00B82090"/>
    <w:rsid w:val="00B86000"/>
    <w:rsid w:val="00BA5935"/>
    <w:rsid w:val="00BA79F5"/>
    <w:rsid w:val="00BB2BDA"/>
    <w:rsid w:val="00BB3EC9"/>
    <w:rsid w:val="00BC6CBF"/>
    <w:rsid w:val="00BD01E0"/>
    <w:rsid w:val="00BD02CD"/>
    <w:rsid w:val="00BD4BC5"/>
    <w:rsid w:val="00BD4D3F"/>
    <w:rsid w:val="00BE2F6C"/>
    <w:rsid w:val="00BE6A56"/>
    <w:rsid w:val="00BF0690"/>
    <w:rsid w:val="00BF2E3B"/>
    <w:rsid w:val="00C02301"/>
    <w:rsid w:val="00C02F3B"/>
    <w:rsid w:val="00C067A8"/>
    <w:rsid w:val="00C06EF6"/>
    <w:rsid w:val="00C1577A"/>
    <w:rsid w:val="00C27B17"/>
    <w:rsid w:val="00C43451"/>
    <w:rsid w:val="00C4520B"/>
    <w:rsid w:val="00C46D29"/>
    <w:rsid w:val="00C51383"/>
    <w:rsid w:val="00C55D08"/>
    <w:rsid w:val="00C66019"/>
    <w:rsid w:val="00C67C9E"/>
    <w:rsid w:val="00C70CC7"/>
    <w:rsid w:val="00C73280"/>
    <w:rsid w:val="00C74C8A"/>
    <w:rsid w:val="00C778C9"/>
    <w:rsid w:val="00C8529A"/>
    <w:rsid w:val="00C94897"/>
    <w:rsid w:val="00CA02F2"/>
    <w:rsid w:val="00CA0735"/>
    <w:rsid w:val="00CA5B75"/>
    <w:rsid w:val="00CB7CF1"/>
    <w:rsid w:val="00CC3327"/>
    <w:rsid w:val="00CC5023"/>
    <w:rsid w:val="00CD67A4"/>
    <w:rsid w:val="00CE58AD"/>
    <w:rsid w:val="00CF0FCF"/>
    <w:rsid w:val="00CF6982"/>
    <w:rsid w:val="00CF7FD7"/>
    <w:rsid w:val="00D05737"/>
    <w:rsid w:val="00D105F8"/>
    <w:rsid w:val="00D15AD3"/>
    <w:rsid w:val="00D15D71"/>
    <w:rsid w:val="00D17144"/>
    <w:rsid w:val="00D26A17"/>
    <w:rsid w:val="00D342B8"/>
    <w:rsid w:val="00D43579"/>
    <w:rsid w:val="00D452A4"/>
    <w:rsid w:val="00D458E1"/>
    <w:rsid w:val="00D51440"/>
    <w:rsid w:val="00D52F28"/>
    <w:rsid w:val="00D54787"/>
    <w:rsid w:val="00D573FB"/>
    <w:rsid w:val="00D610CD"/>
    <w:rsid w:val="00D61B7A"/>
    <w:rsid w:val="00D6427B"/>
    <w:rsid w:val="00D776AD"/>
    <w:rsid w:val="00D86FB7"/>
    <w:rsid w:val="00D96F3B"/>
    <w:rsid w:val="00DA2864"/>
    <w:rsid w:val="00DB3084"/>
    <w:rsid w:val="00DB522F"/>
    <w:rsid w:val="00DC213D"/>
    <w:rsid w:val="00DC2469"/>
    <w:rsid w:val="00DD65FA"/>
    <w:rsid w:val="00DE0DBF"/>
    <w:rsid w:val="00DE0DC5"/>
    <w:rsid w:val="00DE0F0C"/>
    <w:rsid w:val="00DE23D0"/>
    <w:rsid w:val="00DF190E"/>
    <w:rsid w:val="00E06E6F"/>
    <w:rsid w:val="00E25AE1"/>
    <w:rsid w:val="00E26C96"/>
    <w:rsid w:val="00E33607"/>
    <w:rsid w:val="00E37FDA"/>
    <w:rsid w:val="00E6204F"/>
    <w:rsid w:val="00E62D29"/>
    <w:rsid w:val="00E654A6"/>
    <w:rsid w:val="00E728F0"/>
    <w:rsid w:val="00E77693"/>
    <w:rsid w:val="00E777FB"/>
    <w:rsid w:val="00E81688"/>
    <w:rsid w:val="00E907A2"/>
    <w:rsid w:val="00E90A25"/>
    <w:rsid w:val="00EA3A1C"/>
    <w:rsid w:val="00EC22F9"/>
    <w:rsid w:val="00EC33B1"/>
    <w:rsid w:val="00EC50B3"/>
    <w:rsid w:val="00ED0D68"/>
    <w:rsid w:val="00ED2A63"/>
    <w:rsid w:val="00ED396A"/>
    <w:rsid w:val="00ED797C"/>
    <w:rsid w:val="00EE17A7"/>
    <w:rsid w:val="00EE2AA9"/>
    <w:rsid w:val="00EE6911"/>
    <w:rsid w:val="00EE706D"/>
    <w:rsid w:val="00EF3536"/>
    <w:rsid w:val="00EF5F8E"/>
    <w:rsid w:val="00F10A1E"/>
    <w:rsid w:val="00F113D7"/>
    <w:rsid w:val="00F13485"/>
    <w:rsid w:val="00F136FE"/>
    <w:rsid w:val="00F40E6A"/>
    <w:rsid w:val="00F4332C"/>
    <w:rsid w:val="00F45E1A"/>
    <w:rsid w:val="00F50950"/>
    <w:rsid w:val="00F53A2D"/>
    <w:rsid w:val="00F60E63"/>
    <w:rsid w:val="00F66A0D"/>
    <w:rsid w:val="00F73E89"/>
    <w:rsid w:val="00F752A8"/>
    <w:rsid w:val="00F87E90"/>
    <w:rsid w:val="00F91F78"/>
    <w:rsid w:val="00F926E4"/>
    <w:rsid w:val="00F94C87"/>
    <w:rsid w:val="00FA4EEF"/>
    <w:rsid w:val="00FA6E64"/>
    <w:rsid w:val="00FB03F7"/>
    <w:rsid w:val="00FB2568"/>
    <w:rsid w:val="00FB3692"/>
    <w:rsid w:val="00FB6969"/>
    <w:rsid w:val="00FD0939"/>
    <w:rsid w:val="00FD404B"/>
    <w:rsid w:val="00FD4FEE"/>
    <w:rsid w:val="00FD70E1"/>
    <w:rsid w:val="00FD7621"/>
    <w:rsid w:val="00FE19A4"/>
    <w:rsid w:val="00FE52FF"/>
    <w:rsid w:val="00FF16DA"/>
    <w:rsid w:val="00FF2315"/>
    <w:rsid w:val="00FF67C0"/>
    <w:rsid w:val="68BC99D1"/>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ABD329"/>
  <w15:chartTrackingRefBased/>
  <w15:docId w15:val="{B7A281F0-23ED-4B17-AE05-3F34EDD3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1574D4"/>
    <w:rPr>
      <w:rFonts w:eastAsia="SimSun"/>
    </w:rPr>
  </w:style>
  <w:style w:type="paragraph" w:styleId="Nadpis1">
    <w:name w:val="heading 1"/>
    <w:basedOn w:val="Normln"/>
    <w:next w:val="Normln"/>
    <w:link w:val="Nadpis1Char"/>
    <w:qFormat/>
    <w:rsid w:val="002D6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semiHidden/>
    <w:unhideWhenUsed/>
    <w:qFormat/>
    <w:rsid w:val="00F66A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dpis3">
    <w:name w:val="heading 3"/>
    <w:aliases w:val="Podpodkapitola,adpis 3,H3,Nadpis_3_úroveň,Záhlaví 3,V_Head3,V_Head31,V_Head32,Podkapitola2,ASAPHeading 3,Sub Paragraph,Podkapitola21,1.1.1,Podkapitola 2,Podkapitola 21,Podkapitola 22,Podkapitola 23,Podkapitola 24,Podkapitola 25"/>
    <w:basedOn w:val="Normln"/>
    <w:next w:val="Normln"/>
    <w:qFormat/>
    <w:rsid w:val="005E6FC2"/>
    <w:pPr>
      <w:keepNext/>
      <w:jc w:val="both"/>
      <w:outlineLvl w:val="2"/>
    </w:pPr>
    <w:rPr>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
    <w:basedOn w:val="Normln"/>
    <w:rsid w:val="005E6FC2"/>
    <w:pPr>
      <w:jc w:val="both"/>
    </w:pPr>
    <w:rPr>
      <w:sz w:val="24"/>
    </w:rPr>
  </w:style>
  <w:style w:type="paragraph" w:customStyle="1" w:styleId="Odstavecseseznamem1">
    <w:name w:val="Odstavec se seznamem1"/>
    <w:basedOn w:val="Normln"/>
    <w:link w:val="ListParagraphChar"/>
    <w:rsid w:val="005E6FC2"/>
    <w:pPr>
      <w:ind w:left="720"/>
    </w:pPr>
  </w:style>
  <w:style w:type="character" w:customStyle="1" w:styleId="ListParagraphChar">
    <w:name w:val="List Paragraph Char"/>
    <w:link w:val="Odstavecseseznamem1"/>
    <w:locked/>
    <w:rsid w:val="005E6FC2"/>
    <w:rPr>
      <w:rFonts w:eastAsia="SimSun"/>
      <w:lang w:val="cs-CZ" w:eastAsia="cs-CZ" w:bidi="ar-SA"/>
    </w:rPr>
  </w:style>
  <w:style w:type="paragraph" w:customStyle="1" w:styleId="text">
    <w:name w:val="text"/>
    <w:rsid w:val="005E6FC2"/>
    <w:pPr>
      <w:widowControl w:val="0"/>
      <w:spacing w:before="240" w:line="240" w:lineRule="exact"/>
      <w:jc w:val="both"/>
    </w:pPr>
    <w:rPr>
      <w:rFonts w:ascii="Arial" w:eastAsia="SimSun" w:hAnsi="Arial"/>
      <w:sz w:val="24"/>
    </w:rPr>
  </w:style>
  <w:style w:type="paragraph" w:styleId="Textpoznpodarou">
    <w:name w:val="footnote text"/>
    <w:aliases w:val="fn"/>
    <w:basedOn w:val="Normln"/>
    <w:link w:val="TextpoznpodarouChar"/>
    <w:semiHidden/>
    <w:rsid w:val="005E6FC2"/>
    <w:rPr>
      <w:lang w:val="fr-FR"/>
    </w:rPr>
  </w:style>
  <w:style w:type="character" w:customStyle="1" w:styleId="TextpoznpodarouChar">
    <w:name w:val="Text pozn. pod čarou Char"/>
    <w:aliases w:val="fn Char"/>
    <w:link w:val="Textpoznpodarou"/>
    <w:locked/>
    <w:rsid w:val="005E6FC2"/>
    <w:rPr>
      <w:rFonts w:eastAsia="SimSun"/>
      <w:lang w:val="fr-FR" w:eastAsia="cs-CZ" w:bidi="ar-SA"/>
    </w:rPr>
  </w:style>
  <w:style w:type="character" w:styleId="Znakapoznpodarou">
    <w:name w:val="footnote reference"/>
    <w:semiHidden/>
    <w:rsid w:val="005E6FC2"/>
    <w:rPr>
      <w:vertAlign w:val="superscript"/>
    </w:rPr>
  </w:style>
  <w:style w:type="paragraph" w:customStyle="1" w:styleId="Section">
    <w:name w:val="Section"/>
    <w:basedOn w:val="Normln"/>
    <w:rsid w:val="005E6FC2"/>
    <w:pPr>
      <w:widowControl w:val="0"/>
      <w:spacing w:line="360" w:lineRule="exact"/>
      <w:jc w:val="center"/>
    </w:pPr>
    <w:rPr>
      <w:rFonts w:ascii="Arial" w:hAnsi="Arial"/>
      <w:b/>
      <w:sz w:val="32"/>
    </w:rPr>
  </w:style>
  <w:style w:type="paragraph" w:customStyle="1" w:styleId="tabulka">
    <w:name w:val="tabulka"/>
    <w:basedOn w:val="Normln"/>
    <w:rsid w:val="005E6FC2"/>
    <w:pPr>
      <w:widowControl w:val="0"/>
      <w:spacing w:before="120" w:line="240" w:lineRule="exact"/>
      <w:jc w:val="center"/>
    </w:pPr>
    <w:rPr>
      <w:rFonts w:ascii="Arial" w:hAnsi="Arial"/>
    </w:rPr>
  </w:style>
  <w:style w:type="character" w:styleId="Odkaznakoment">
    <w:name w:val="annotation reference"/>
    <w:rsid w:val="00F752A8"/>
    <w:rPr>
      <w:sz w:val="16"/>
      <w:szCs w:val="16"/>
    </w:rPr>
  </w:style>
  <w:style w:type="paragraph" w:styleId="Textkomente">
    <w:name w:val="annotation text"/>
    <w:basedOn w:val="Normln"/>
    <w:link w:val="TextkomenteChar"/>
    <w:rsid w:val="00F752A8"/>
  </w:style>
  <w:style w:type="character" w:customStyle="1" w:styleId="TextkomenteChar">
    <w:name w:val="Text komentáře Char"/>
    <w:link w:val="Textkomente"/>
    <w:rsid w:val="00F752A8"/>
    <w:rPr>
      <w:rFonts w:eastAsia="SimSun"/>
    </w:rPr>
  </w:style>
  <w:style w:type="paragraph" w:styleId="Pedmtkomente">
    <w:name w:val="annotation subject"/>
    <w:basedOn w:val="Textkomente"/>
    <w:next w:val="Textkomente"/>
    <w:link w:val="PedmtkomenteChar"/>
    <w:rsid w:val="00F752A8"/>
    <w:rPr>
      <w:b/>
      <w:bCs/>
    </w:rPr>
  </w:style>
  <w:style w:type="character" w:customStyle="1" w:styleId="PedmtkomenteChar">
    <w:name w:val="Předmět komentáře Char"/>
    <w:link w:val="Pedmtkomente"/>
    <w:rsid w:val="00F752A8"/>
    <w:rPr>
      <w:rFonts w:eastAsia="SimSun"/>
      <w:b/>
      <w:bCs/>
    </w:rPr>
  </w:style>
  <w:style w:type="paragraph" w:styleId="Odstavecseseznamem">
    <w:name w:val="List Paragraph"/>
    <w:basedOn w:val="Normln"/>
    <w:link w:val="OdstavecseseznamemChar"/>
    <w:uiPriority w:val="99"/>
    <w:qFormat/>
    <w:rsid w:val="004E0A48"/>
    <w:pPr>
      <w:spacing w:before="120"/>
      <w:ind w:left="1416"/>
      <w:jc w:val="both"/>
    </w:pPr>
    <w:rPr>
      <w:rFonts w:ascii="Calibri" w:eastAsia="Calibri" w:hAnsi="Calibri" w:cs="Arial"/>
      <w:sz w:val="22"/>
      <w:szCs w:val="22"/>
      <w:lang w:eastAsia="en-US"/>
    </w:rPr>
  </w:style>
  <w:style w:type="table" w:styleId="Mkatabulky">
    <w:name w:val="Table Grid"/>
    <w:basedOn w:val="Normlntabulka"/>
    <w:uiPriority w:val="39"/>
    <w:rsid w:val="004E0A48"/>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uiPriority w:val="99"/>
    <w:semiHidden/>
    <w:rsid w:val="004E0A48"/>
    <w:rPr>
      <w:color w:val="808080"/>
    </w:rPr>
  </w:style>
  <w:style w:type="character" w:customStyle="1" w:styleId="OdstavecseseznamemChar">
    <w:name w:val="Odstavec se seznamem Char"/>
    <w:link w:val="Odstavecseseznamem"/>
    <w:uiPriority w:val="34"/>
    <w:locked/>
    <w:rsid w:val="004E0A48"/>
    <w:rPr>
      <w:rFonts w:ascii="Calibri" w:eastAsia="Calibri" w:hAnsi="Calibri" w:cs="Arial"/>
      <w:sz w:val="22"/>
      <w:szCs w:val="22"/>
      <w:lang w:eastAsia="en-US"/>
    </w:rPr>
  </w:style>
  <w:style w:type="character" w:customStyle="1" w:styleId="Nadpis1Char">
    <w:name w:val="Nadpis 1 Char"/>
    <w:basedOn w:val="Standardnpsmoodstavce"/>
    <w:link w:val="Nadpis1"/>
    <w:rsid w:val="002D6627"/>
    <w:rPr>
      <w:rFonts w:asciiTheme="majorHAnsi" w:eastAsiaTheme="majorEastAsia" w:hAnsiTheme="majorHAnsi" w:cstheme="majorBidi"/>
      <w:color w:val="2F5496" w:themeColor="accent1" w:themeShade="BF"/>
      <w:sz w:val="32"/>
      <w:szCs w:val="32"/>
    </w:rPr>
  </w:style>
  <w:style w:type="character" w:customStyle="1" w:styleId="bold">
    <w:name w:val="bold"/>
    <w:rsid w:val="002D6627"/>
    <w:rPr>
      <w:b/>
    </w:rPr>
  </w:style>
  <w:style w:type="paragraph" w:customStyle="1" w:styleId="Odstavecseseznamem2">
    <w:name w:val="Odstavec se seznamem2"/>
    <w:basedOn w:val="Normln"/>
    <w:rsid w:val="004D384A"/>
    <w:pPr>
      <w:ind w:left="720"/>
    </w:pPr>
  </w:style>
  <w:style w:type="paragraph" w:styleId="Zhlav">
    <w:name w:val="header"/>
    <w:aliases w:val="záhlaví"/>
    <w:basedOn w:val="Normln"/>
    <w:link w:val="ZhlavChar"/>
    <w:uiPriority w:val="99"/>
    <w:rsid w:val="004D384A"/>
    <w:pPr>
      <w:tabs>
        <w:tab w:val="center" w:pos="4536"/>
        <w:tab w:val="right" w:pos="9072"/>
      </w:tabs>
    </w:pPr>
  </w:style>
  <w:style w:type="character" w:customStyle="1" w:styleId="ZhlavChar">
    <w:name w:val="Záhlaví Char"/>
    <w:aliases w:val="záhlaví Char"/>
    <w:basedOn w:val="Standardnpsmoodstavce"/>
    <w:link w:val="Zhlav"/>
    <w:uiPriority w:val="99"/>
    <w:rsid w:val="004D384A"/>
    <w:rPr>
      <w:rFonts w:eastAsia="SimSun"/>
    </w:rPr>
  </w:style>
  <w:style w:type="paragraph" w:styleId="Revize">
    <w:name w:val="Revision"/>
    <w:hidden/>
    <w:uiPriority w:val="99"/>
    <w:semiHidden/>
    <w:rsid w:val="00492583"/>
    <w:rPr>
      <w:rFonts w:eastAsia="SimSun"/>
    </w:rPr>
  </w:style>
  <w:style w:type="paragraph" w:styleId="Zpat">
    <w:name w:val="footer"/>
    <w:basedOn w:val="Normln"/>
    <w:link w:val="ZpatChar"/>
    <w:rsid w:val="00E06E6F"/>
    <w:pPr>
      <w:tabs>
        <w:tab w:val="center" w:pos="4536"/>
        <w:tab w:val="right" w:pos="9072"/>
      </w:tabs>
    </w:pPr>
  </w:style>
  <w:style w:type="character" w:customStyle="1" w:styleId="ZpatChar">
    <w:name w:val="Zápatí Char"/>
    <w:basedOn w:val="Standardnpsmoodstavce"/>
    <w:link w:val="Zpat"/>
    <w:rsid w:val="00E06E6F"/>
    <w:rPr>
      <w:rFonts w:eastAsia="SimSun"/>
    </w:rPr>
  </w:style>
  <w:style w:type="paragraph" w:styleId="Textbubliny">
    <w:name w:val="Balloon Text"/>
    <w:basedOn w:val="Normln"/>
    <w:link w:val="TextbublinyChar"/>
    <w:rsid w:val="004F4942"/>
    <w:rPr>
      <w:rFonts w:ascii="Segoe UI" w:hAnsi="Segoe UI" w:cs="Segoe UI"/>
      <w:sz w:val="18"/>
      <w:szCs w:val="18"/>
    </w:rPr>
  </w:style>
  <w:style w:type="character" w:customStyle="1" w:styleId="TextbublinyChar">
    <w:name w:val="Text bubliny Char"/>
    <w:basedOn w:val="Standardnpsmoodstavce"/>
    <w:link w:val="Textbubliny"/>
    <w:rsid w:val="004F4942"/>
    <w:rPr>
      <w:rFonts w:ascii="Segoe UI" w:eastAsia="SimSun" w:hAnsi="Segoe UI" w:cs="Segoe UI"/>
      <w:sz w:val="18"/>
      <w:szCs w:val="18"/>
    </w:rPr>
  </w:style>
  <w:style w:type="character" w:customStyle="1" w:styleId="Nadpis2Char">
    <w:name w:val="Nadpis 2 Char"/>
    <w:basedOn w:val="Standardnpsmoodstavce"/>
    <w:link w:val="Nadpis2"/>
    <w:semiHidden/>
    <w:rsid w:val="00F66A0D"/>
    <w:rPr>
      <w:rFonts w:asciiTheme="majorHAnsi" w:eastAsiaTheme="majorEastAsia" w:hAnsiTheme="majorHAnsi" w:cstheme="majorBidi"/>
      <w:color w:val="2F5496" w:themeColor="accent1" w:themeShade="BF"/>
      <w:sz w:val="26"/>
      <w:szCs w:val="26"/>
    </w:rPr>
  </w:style>
  <w:style w:type="character" w:styleId="Hypertextovodkaz">
    <w:name w:val="Hyperlink"/>
    <w:basedOn w:val="Standardnpsmoodstavce"/>
    <w:rsid w:val="00F66A0D"/>
    <w:rPr>
      <w:color w:val="0563C1" w:themeColor="hyperlink"/>
      <w:u w:val="single"/>
    </w:rPr>
  </w:style>
  <w:style w:type="character" w:styleId="Nevyeenzmnka">
    <w:name w:val="Unresolved Mention"/>
    <w:basedOn w:val="Standardnpsmoodstavce"/>
    <w:uiPriority w:val="99"/>
    <w:semiHidden/>
    <w:unhideWhenUsed/>
    <w:rsid w:val="00F66A0D"/>
    <w:rPr>
      <w:color w:val="605E5C"/>
      <w:shd w:val="clear" w:color="auto" w:fill="E1DFDD"/>
    </w:rPr>
  </w:style>
  <w:style w:type="character" w:customStyle="1" w:styleId="ui-provider">
    <w:name w:val="ui-provider"/>
    <w:basedOn w:val="Standardnpsmoodstavce"/>
    <w:rsid w:val="00BC6CBF"/>
  </w:style>
  <w:style w:type="paragraph" w:styleId="Nzev">
    <w:name w:val="Title"/>
    <w:basedOn w:val="Normln"/>
    <w:next w:val="Normln"/>
    <w:link w:val="NzevChar"/>
    <w:qFormat/>
    <w:rsid w:val="00E907A2"/>
    <w:pPr>
      <w:pBdr>
        <w:bottom w:val="single" w:sz="4" w:space="1" w:color="auto"/>
      </w:pBdr>
      <w:spacing w:after="200"/>
    </w:pPr>
    <w:rPr>
      <w:rFonts w:ascii="Cambria" w:eastAsia="Times New Roman" w:hAnsi="Cambria" w:cs="Cambria"/>
      <w:spacing w:val="5"/>
      <w:sz w:val="52"/>
      <w:szCs w:val="52"/>
      <w:lang w:val="en-US" w:eastAsia="en-US"/>
    </w:rPr>
  </w:style>
  <w:style w:type="character" w:customStyle="1" w:styleId="NzevChar">
    <w:name w:val="Název Char"/>
    <w:basedOn w:val="Standardnpsmoodstavce"/>
    <w:link w:val="Nzev"/>
    <w:rsid w:val="00E907A2"/>
    <w:rPr>
      <w:rFonts w:ascii="Cambria" w:hAnsi="Cambria" w:cs="Cambria"/>
      <w:spacing w:val="5"/>
      <w:sz w:val="52"/>
      <w:szCs w:val="52"/>
      <w:lang w:val="en-US" w:eastAsia="en-US"/>
    </w:rPr>
  </w:style>
  <w:style w:type="character" w:customStyle="1" w:styleId="Nadpis20">
    <w:name w:val="Nadpis #2_"/>
    <w:basedOn w:val="Standardnpsmoodstavce"/>
    <w:link w:val="Nadpis21"/>
    <w:rsid w:val="00E907A2"/>
    <w:rPr>
      <w:b/>
      <w:bCs/>
      <w:sz w:val="26"/>
      <w:szCs w:val="26"/>
      <w:shd w:val="clear" w:color="auto" w:fill="FFFFFF"/>
    </w:rPr>
  </w:style>
  <w:style w:type="paragraph" w:customStyle="1" w:styleId="Nadpis21">
    <w:name w:val="Nadpis #2"/>
    <w:basedOn w:val="Normln"/>
    <w:link w:val="Nadpis20"/>
    <w:rsid w:val="00E907A2"/>
    <w:pPr>
      <w:widowControl w:val="0"/>
      <w:shd w:val="clear" w:color="auto" w:fill="FFFFFF"/>
      <w:spacing w:after="1120" w:line="298" w:lineRule="auto"/>
      <w:jc w:val="center"/>
      <w:outlineLvl w:val="1"/>
    </w:pPr>
    <w:rPr>
      <w:rFonts w:eastAsia="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2691">
      <w:bodyDiv w:val="1"/>
      <w:marLeft w:val="0"/>
      <w:marRight w:val="0"/>
      <w:marTop w:val="0"/>
      <w:marBottom w:val="0"/>
      <w:divBdr>
        <w:top w:val="none" w:sz="0" w:space="0" w:color="auto"/>
        <w:left w:val="none" w:sz="0" w:space="0" w:color="auto"/>
        <w:bottom w:val="none" w:sz="0" w:space="0" w:color="auto"/>
        <w:right w:val="none" w:sz="0" w:space="0" w:color="auto"/>
      </w:divBdr>
    </w:div>
    <w:div w:id="344334272">
      <w:bodyDiv w:val="1"/>
      <w:marLeft w:val="0"/>
      <w:marRight w:val="0"/>
      <w:marTop w:val="0"/>
      <w:marBottom w:val="0"/>
      <w:divBdr>
        <w:top w:val="none" w:sz="0" w:space="0" w:color="auto"/>
        <w:left w:val="none" w:sz="0" w:space="0" w:color="auto"/>
        <w:bottom w:val="none" w:sz="0" w:space="0" w:color="auto"/>
        <w:right w:val="none" w:sz="0" w:space="0" w:color="auto"/>
      </w:divBdr>
    </w:div>
    <w:div w:id="465198625">
      <w:bodyDiv w:val="1"/>
      <w:marLeft w:val="0"/>
      <w:marRight w:val="0"/>
      <w:marTop w:val="0"/>
      <w:marBottom w:val="0"/>
      <w:divBdr>
        <w:top w:val="none" w:sz="0" w:space="0" w:color="auto"/>
        <w:left w:val="none" w:sz="0" w:space="0" w:color="auto"/>
        <w:bottom w:val="none" w:sz="0" w:space="0" w:color="auto"/>
        <w:right w:val="none" w:sz="0" w:space="0" w:color="auto"/>
      </w:divBdr>
    </w:div>
    <w:div w:id="528879176">
      <w:bodyDiv w:val="1"/>
      <w:marLeft w:val="0"/>
      <w:marRight w:val="0"/>
      <w:marTop w:val="0"/>
      <w:marBottom w:val="0"/>
      <w:divBdr>
        <w:top w:val="none" w:sz="0" w:space="0" w:color="auto"/>
        <w:left w:val="none" w:sz="0" w:space="0" w:color="auto"/>
        <w:bottom w:val="none" w:sz="0" w:space="0" w:color="auto"/>
        <w:right w:val="none" w:sz="0" w:space="0" w:color="auto"/>
      </w:divBdr>
    </w:div>
    <w:div w:id="770854765">
      <w:bodyDiv w:val="1"/>
      <w:marLeft w:val="0"/>
      <w:marRight w:val="0"/>
      <w:marTop w:val="0"/>
      <w:marBottom w:val="0"/>
      <w:divBdr>
        <w:top w:val="none" w:sz="0" w:space="0" w:color="auto"/>
        <w:left w:val="none" w:sz="0" w:space="0" w:color="auto"/>
        <w:bottom w:val="none" w:sz="0" w:space="0" w:color="auto"/>
        <w:right w:val="none" w:sz="0" w:space="0" w:color="auto"/>
      </w:divBdr>
    </w:div>
    <w:div w:id="930621975">
      <w:bodyDiv w:val="1"/>
      <w:marLeft w:val="0"/>
      <w:marRight w:val="0"/>
      <w:marTop w:val="0"/>
      <w:marBottom w:val="0"/>
      <w:divBdr>
        <w:top w:val="none" w:sz="0" w:space="0" w:color="auto"/>
        <w:left w:val="none" w:sz="0" w:space="0" w:color="auto"/>
        <w:bottom w:val="none" w:sz="0" w:space="0" w:color="auto"/>
        <w:right w:val="none" w:sz="0" w:space="0" w:color="auto"/>
      </w:divBdr>
    </w:div>
    <w:div w:id="1454785046">
      <w:bodyDiv w:val="1"/>
      <w:marLeft w:val="0"/>
      <w:marRight w:val="0"/>
      <w:marTop w:val="0"/>
      <w:marBottom w:val="0"/>
      <w:divBdr>
        <w:top w:val="none" w:sz="0" w:space="0" w:color="auto"/>
        <w:left w:val="none" w:sz="0" w:space="0" w:color="auto"/>
        <w:bottom w:val="none" w:sz="0" w:space="0" w:color="auto"/>
        <w:right w:val="none" w:sz="0" w:space="0" w:color="auto"/>
      </w:divBdr>
    </w:div>
    <w:div w:id="1509326286">
      <w:bodyDiv w:val="1"/>
      <w:marLeft w:val="0"/>
      <w:marRight w:val="0"/>
      <w:marTop w:val="0"/>
      <w:marBottom w:val="0"/>
      <w:divBdr>
        <w:top w:val="none" w:sz="0" w:space="0" w:color="auto"/>
        <w:left w:val="none" w:sz="0" w:space="0" w:color="auto"/>
        <w:bottom w:val="none" w:sz="0" w:space="0" w:color="auto"/>
        <w:right w:val="none" w:sz="0" w:space="0" w:color="auto"/>
      </w:divBdr>
    </w:div>
    <w:div w:id="1925675504">
      <w:bodyDiv w:val="1"/>
      <w:marLeft w:val="0"/>
      <w:marRight w:val="0"/>
      <w:marTop w:val="0"/>
      <w:marBottom w:val="0"/>
      <w:divBdr>
        <w:top w:val="none" w:sz="0" w:space="0" w:color="auto"/>
        <w:left w:val="none" w:sz="0" w:space="0" w:color="auto"/>
        <w:bottom w:val="none" w:sz="0" w:space="0" w:color="auto"/>
        <w:right w:val="none" w:sz="0" w:space="0" w:color="auto"/>
      </w:divBdr>
    </w:div>
    <w:div w:id="193720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6D02840B944C546A8FFB3BEE68E8FD7" ma:contentTypeVersion="41" ma:contentTypeDescription="Vytvoří nový dokument" ma:contentTypeScope="" ma:versionID="cbeaa71c683a3eea06cc39fd60db81b1">
  <xsd:schema xmlns:xsd="http://www.w3.org/2001/XMLSchema" xmlns:xs="http://www.w3.org/2001/XMLSchema" xmlns:p="http://schemas.microsoft.com/office/2006/metadata/properties" xmlns:ns1="http://schemas.microsoft.com/sharepoint/v3" xmlns:ns2="1c5afdd9-10a7-4471-939e-3b6fefddb120" xmlns:ns3="1b0a2e31-377b-4a4f-8b74-191dd8e2e1a2" xmlns:ns4="http://schemas.microsoft.com/sharepoint/v3/fields" targetNamespace="http://schemas.microsoft.com/office/2006/metadata/properties" ma:root="true" ma:fieldsID="55d3517b75a320f199b3ca9704732c91" ns1:_="" ns2:_="" ns3:_="" ns4:_="">
    <xsd:import namespace="http://schemas.microsoft.com/sharepoint/v3"/>
    <xsd:import namespace="1c5afdd9-10a7-4471-939e-3b6fefddb120"/>
    <xsd:import namespace="1b0a2e31-377b-4a4f-8b74-191dd8e2e1a2"/>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A" minOccurs="0"/>
                <xsd:element ref="ns1:ClientSideApplicationId" minOccurs="0"/>
                <xsd:element ref="ns1:PageLayoutType" minOccurs="0"/>
                <xsd:element ref="ns1:CanvasContent1" minOccurs="0"/>
                <xsd:element ref="ns1:BannerImageUrl" minOccurs="0"/>
                <xsd:element ref="ns1:BannerImageOffset" minOccurs="0"/>
                <xsd:element ref="ns4:Description" minOccurs="0"/>
                <xsd:element ref="ns1:PromotedState" minOccurs="0"/>
                <xsd:element ref="ns3:MediaServiceAutoKeyPoints" minOccurs="0"/>
                <xsd:element ref="ns3:MediaServiceKeyPoints" minOccurs="0"/>
                <xsd:element ref="ns3:Odkaz" minOccurs="0"/>
                <xsd:element ref="ns3:MediaLengthInSeconds" minOccurs="0"/>
                <xsd:element ref="ns3:Pozn_x00e1_mka" minOccurs="0"/>
                <xsd:element ref="ns2:TaxCatchAll" minOccurs="0"/>
                <xsd:element ref="ns3:lcf76f155ced4ddcb4097134ff3c332f" minOccurs="0"/>
                <xsd:element ref="ns3:_Flow_SignoffStatus" minOccurs="0"/>
                <xsd:element ref="ns3:MediaServiceObjectDetectorVersions" minOccurs="0"/>
                <xsd:element ref="ns3:Objednatel" minOccurs="0"/>
                <xsd:element ref="ns3:MediaServiceSearchProperties" minOccurs="0"/>
                <xsd:element ref="ns3:Dynamics" minOccurs="0"/>
                <xsd:element ref="ns3:Vlastn_x00ed_kkontraktu" minOccurs="0"/>
                <xsd:element ref="ns3:P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lientSideApplicationId" ma:index="20" nillable="true" ma:displayName="ID stránky klientské aplikace" ma:description="ID stránky klientské aplikace" ma:hidden="true" ma:internalName="ClientSideApplicationId">
      <xsd:simpleType>
        <xsd:restriction base="dms:Unknown"/>
      </xsd:simpleType>
    </xsd:element>
    <xsd:element name="PageLayoutType" ma:index="21" nillable="true" ma:displayName="Typ rozložení stránky" ma:description="Typ rozložení stránky" ma:hidden="true" ma:internalName="PageLayoutType">
      <xsd:simpleType>
        <xsd:restriction base="dms:Text">
          <xsd:maxLength value="255"/>
        </xsd:restriction>
      </xsd:simpleType>
    </xsd:element>
    <xsd:element name="CanvasContent1" ma:index="22" nillable="true" ma:displayName="Obsah plátna pro vytváření webového obsahu" ma:description="V tomto sloupci se ukládá obsah plátna pro vytváření webového obsahu na stránce webu." ma:internalName="CanvasContent1" ma:readOnly="false">
      <xsd:simpleType>
        <xsd:restriction base="dms:Unknown"/>
      </xsd:simpleType>
    </xsd:element>
    <xsd:element name="BannerImageUrl" ma:index="23" nillable="true" ma:displayName="Adresa URL obrázku banneru" ma:description="Adresa URL obrázku banneru" ma:internalName="BannerImage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nnerImageOffset" ma:index="24" nillable="true" ma:displayName="Posun obrázku banneru" ma:description="Posun obrázku banneru" ma:hidden="true" ma:internalName="BannerImageOffset">
      <xsd:simpleType>
        <xsd:restriction base="dms:Text"/>
      </xsd:simpleType>
    </xsd:element>
    <xsd:element name="PromotedState" ma:index="26" nillable="true" ma:displayName="Stav se zvýšenou úrovní" ma:default="0" ma:description="" ma:internalName="PromotedState"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c5afdd9-10a7-4471-939e-3b6fefddb120"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32" nillable="true" ma:displayName="Taxonomy Catch All Column" ma:hidden="true" ma:list="{288e5711-1c27-48ea-9f57-f75b0e4f0198}" ma:internalName="TaxCatchAll" ma:showField="CatchAllData" ma:web="1c5afdd9-10a7-4471-939e-3b6fefddb1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0a2e31-377b-4a4f-8b74-191dd8e2e1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 ma:index="19" nillable="true" ma:displayName="A" ma:format="Image" ma:internalName="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Odkaz" ma:index="29"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0" nillable="true" ma:displayName="Length (seconds)" ma:internalName="MediaLengthInSeconds" ma:readOnly="true">
      <xsd:simpleType>
        <xsd:restriction base="dms:Unknown"/>
      </xsd:simpleType>
    </xsd:element>
    <xsd:element name="Pozn_x00e1_mka" ma:index="31" nillable="true" ma:displayName="Poznámka" ma:format="Dropdown" ma:internalName="Pozn_x00e1_mka">
      <xsd:simpleType>
        <xsd:restriction base="dms:Text">
          <xsd:maxLength value="255"/>
        </xsd:restriction>
      </xsd:simpleType>
    </xsd:element>
    <xsd:element name="lcf76f155ced4ddcb4097134ff3c332f" ma:index="34" nillable="true" ma:taxonomy="true" ma:internalName="lcf76f155ced4ddcb4097134ff3c332f" ma:taxonomyFieldName="MediaServiceImageTags" ma:displayName="Značky obrázků" ma:readOnly="false" ma:fieldId="{5cf76f15-5ced-4ddc-b409-7134ff3c332f}" ma:taxonomyMulti="true" ma:sspId="e55adb0b-e27a-463e-bbaa-ef01d4c7bcfc" ma:termSetId="09814cd3-568e-fe90-9814-8d621ff8fb84" ma:anchorId="fba54fb3-c3e1-fe81-a776-ca4b69148c4d" ma:open="true" ma:isKeyword="false">
      <xsd:complexType>
        <xsd:sequence>
          <xsd:element ref="pc:Terms" minOccurs="0" maxOccurs="1"/>
        </xsd:sequence>
      </xsd:complexType>
    </xsd:element>
    <xsd:element name="_Flow_SignoffStatus" ma:index="35" nillable="true" ma:displayName="Stav odsouhlasení" ma:internalName="Stav_x0020_odsouhlasen_x00ed_">
      <xsd:simpleType>
        <xsd:restriction base="dms:Text"/>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Objednatel" ma:index="37" nillable="true" ma:displayName="Objednatel" ma:format="Dropdown" ma:internalName="Objednatel">
      <xsd:simpleType>
        <xsd:restriction base="dms:Choice">
          <xsd:enumeration value="ŘSD SP"/>
          <xsd:enumeration value="ŘSD ZP"/>
          <xsd:enumeration value="ŘSD CH"/>
        </xsd:restriction>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Dynamics" ma:index="39" nillable="true" ma:displayName="Dynamics " ma:format="Hyperlink" ma:internalName="Dynamics">
      <xsd:complexType>
        <xsd:complexContent>
          <xsd:extension base="dms:URL">
            <xsd:sequence>
              <xsd:element name="Url" type="dms:ValidUrl" minOccurs="0" nillable="true"/>
              <xsd:element name="Description" type="xsd:string" nillable="true"/>
            </xsd:sequence>
          </xsd:extension>
        </xsd:complexContent>
      </xsd:complexType>
    </xsd:element>
    <xsd:element name="Vlastn_x00ed_kkontraktu" ma:index="40" nillable="true" ma:displayName="Vlastník kontraktu" ma:format="Dropdown" ma:internalName="Vlastn_x00ed_kkontraktu">
      <xsd:simpleType>
        <xsd:restriction base="dms:Text">
          <xsd:maxLength value="255"/>
        </xsd:restriction>
      </xsd:simpleType>
    </xsd:element>
    <xsd:element name="PM" ma:index="41" nillable="true" ma:displayName="PM" ma:format="Dropdown" ma:list="UserInfo" ma:SharePointGroup="0" ma:internalName="PM">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25" nillable="true" ma:displayName="Popis" ma:internalName="Description"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lientSideApplicationId xmlns="http://schemas.microsoft.com/sharepoint/v3" xsi:nil="true"/>
    <CanvasContent1 xmlns="http://schemas.microsoft.com/sharepoint/v3" xsi:nil="true"/>
    <BannerImageUrl xmlns="http://schemas.microsoft.com/sharepoint/v3">
      <Url xsi:nil="true"/>
      <Description xsi:nil="true"/>
    </BannerImageUrl>
    <Odkaz xmlns="1b0a2e31-377b-4a4f-8b74-191dd8e2e1a2">
      <Url xsi:nil="true"/>
      <Description xsi:nil="true"/>
    </Odkaz>
    <PageLayoutType xmlns="http://schemas.microsoft.com/sharepoint/v3" xsi:nil="true"/>
    <BannerImageOffset xmlns="http://schemas.microsoft.com/sharepoint/v3" xsi:nil="true"/>
    <A xmlns="1b0a2e31-377b-4a4f-8b74-191dd8e2e1a2">
      <Url xsi:nil="true"/>
      <Description xsi:nil="true"/>
    </A>
    <Pozn_x00e1_mka xmlns="1b0a2e31-377b-4a4f-8b74-191dd8e2e1a2" xsi:nil="true"/>
    <PromotedState xmlns="http://schemas.microsoft.com/sharepoint/v3">0</PromotedState>
    <lcf76f155ced4ddcb4097134ff3c332f xmlns="1b0a2e31-377b-4a4f-8b74-191dd8e2e1a2">
      <Terms xmlns="http://schemas.microsoft.com/office/infopath/2007/PartnerControls"/>
    </lcf76f155ced4ddcb4097134ff3c332f>
    <TaxCatchAll xmlns="1c5afdd9-10a7-4471-939e-3b6fefddb120" xsi:nil="true"/>
    <_Flow_SignoffStatus xmlns="1b0a2e31-377b-4a4f-8b74-191dd8e2e1a2" xsi:nil="true"/>
    <Objednatel xmlns="1b0a2e31-377b-4a4f-8b74-191dd8e2e1a2" xsi:nil="true"/>
    <Dynamics xmlns="1b0a2e31-377b-4a4f-8b74-191dd8e2e1a2">
      <Url xsi:nil="true"/>
      <Description xsi:nil="true"/>
    </Dynamics>
    <Vlastn_x00ed_kkontraktu xmlns="1b0a2e31-377b-4a4f-8b74-191dd8e2e1a2" xsi:nil="true"/>
    <PM xmlns="1b0a2e31-377b-4a4f-8b74-191dd8e2e1a2">
      <UserInfo>
        <DisplayName/>
        <AccountId xsi:nil="true"/>
        <AccountType/>
      </UserInfo>
    </PM>
  </documentManagement>
</p:properties>
</file>

<file path=customXml/itemProps1.xml><?xml version="1.0" encoding="utf-8"?>
<ds:datastoreItem xmlns:ds="http://schemas.openxmlformats.org/officeDocument/2006/customXml" ds:itemID="{9B293681-3BF3-4EBD-88F0-607B3E230008}">
  <ds:schemaRefs>
    <ds:schemaRef ds:uri="http://schemas.microsoft.com/sharepoint/v3/contenttype/forms"/>
  </ds:schemaRefs>
</ds:datastoreItem>
</file>

<file path=customXml/itemProps2.xml><?xml version="1.0" encoding="utf-8"?>
<ds:datastoreItem xmlns:ds="http://schemas.openxmlformats.org/officeDocument/2006/customXml" ds:itemID="{72650932-2ACA-4850-B634-37DF28611EE0}">
  <ds:schemaRefs>
    <ds:schemaRef ds:uri="http://schemas.openxmlformats.org/officeDocument/2006/bibliography"/>
  </ds:schemaRefs>
</ds:datastoreItem>
</file>

<file path=customXml/itemProps3.xml><?xml version="1.0" encoding="utf-8"?>
<ds:datastoreItem xmlns:ds="http://schemas.openxmlformats.org/officeDocument/2006/customXml" ds:itemID="{21CE31FD-9E79-4753-AC9F-EF9E926F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5afdd9-10a7-4471-939e-3b6fefddb120"/>
    <ds:schemaRef ds:uri="1b0a2e31-377b-4a4f-8b74-191dd8e2e1a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C444F-F688-4BF9-BC9A-46CCE7093961}">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3780</Words>
  <Characters>22684</Characters>
  <Application>Microsoft Office Word</Application>
  <DocSecurity>0</DocSecurity>
  <Lines>630</Lines>
  <Paragraphs>232</Paragraphs>
  <ScaleCrop>false</ScaleCrop>
  <HeadingPairs>
    <vt:vector size="2" baseType="variant">
      <vt:variant>
        <vt:lpstr>Název</vt:lpstr>
      </vt:variant>
      <vt:variant>
        <vt:i4>1</vt:i4>
      </vt:variant>
    </vt:vector>
  </HeadingPairs>
  <TitlesOfParts>
    <vt:vector size="1" baseType="lpstr">
      <vt:lpstr>ŘEDITELSTVÍ SILNIC A DÁLNIC ČR</vt:lpstr>
    </vt:vector>
  </TitlesOfParts>
  <Company/>
  <LinksUpToDate>false</LinksUpToDate>
  <CharactersWithSpaces>26232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ŘEDITELSTVÍ SILNIC A DÁLNIC ČR</dc:title>
  <dc:subject/>
  <dc:creator>Lukáš Zach</dc:creator>
  <cp:keywords/>
  <dc:description/>
  <cp:lastModifiedBy>Vojtová Hana Ing.</cp:lastModifiedBy>
  <cp:revision>8</cp:revision>
  <dcterms:created xsi:type="dcterms:W3CDTF">2025-11-19T15:15:00Z</dcterms:created>
  <dcterms:modified xsi:type="dcterms:W3CDTF">2026-03-13T11:47:00Z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0x010100D6D02840B944C546A8FFB3BEE68E8FD7</vt:lpwstr>
  </property>
  <property fmtid="{D5CDD505-2E9C-101B-9397-08002B2CF9AE}" pid="3" name="MediaServiceImageTags">
    <vt:lpwstr/>
  </property>
</Properties>
</file>